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6BB7D" w14:textId="77777777" w:rsidR="00102AE4" w:rsidRPr="006F1355" w:rsidRDefault="00290EE3" w:rsidP="00364D21">
      <w:pPr>
        <w:spacing w:after="0" w:line="360" w:lineRule="auto"/>
        <w:jc w:val="center"/>
        <w:rPr>
          <w:rFonts w:ascii="Arial" w:hAnsi="Arial" w:cs="Arial"/>
          <w:b/>
        </w:rPr>
      </w:pPr>
      <w:r w:rsidRPr="006F1355">
        <w:rPr>
          <w:rFonts w:ascii="Arial" w:hAnsi="Arial" w:cs="Arial"/>
          <w:b/>
        </w:rPr>
        <w:t>Impacto econômico da mosca d</w:t>
      </w:r>
      <w:r w:rsidR="005C7788" w:rsidRPr="006F1355">
        <w:rPr>
          <w:rFonts w:ascii="Arial" w:hAnsi="Arial" w:cs="Arial"/>
          <w:b/>
        </w:rPr>
        <w:t xml:space="preserve">os chifres em bovinos de </w:t>
      </w:r>
      <w:bookmarkStart w:id="0" w:name="_GoBack"/>
      <w:bookmarkEnd w:id="0"/>
      <w:r w:rsidR="005C7788" w:rsidRPr="006F1355">
        <w:rPr>
          <w:rFonts w:ascii="Arial" w:hAnsi="Arial" w:cs="Arial"/>
          <w:b/>
        </w:rPr>
        <w:t>corte</w:t>
      </w:r>
    </w:p>
    <w:p w14:paraId="5A8079B1" w14:textId="677E02BF" w:rsidR="00A67D3D" w:rsidRDefault="00A67D3D" w:rsidP="00364D21">
      <w:pPr>
        <w:spacing w:after="0" w:line="360" w:lineRule="auto"/>
        <w:jc w:val="center"/>
        <w:rPr>
          <w:rFonts w:ascii="Arial" w:hAnsi="Arial" w:cs="Arial"/>
          <w:color w:val="222222"/>
          <w:sz w:val="20"/>
          <w:shd w:val="clear" w:color="auto" w:fill="FFFFFF"/>
          <w:lang w:val="en-US"/>
        </w:rPr>
      </w:pPr>
      <w:r w:rsidRPr="00364D21">
        <w:rPr>
          <w:rFonts w:ascii="Arial" w:hAnsi="Arial" w:cs="Arial"/>
          <w:color w:val="222222"/>
          <w:sz w:val="20"/>
          <w:shd w:val="clear" w:color="auto" w:fill="FFFFFF"/>
          <w:lang w:val="en-US"/>
        </w:rPr>
        <w:t>Horn fly economic impact in beef cattle</w:t>
      </w:r>
      <w:r w:rsidR="002F2EF7" w:rsidRPr="00364D21">
        <w:rPr>
          <w:rFonts w:ascii="Arial" w:hAnsi="Arial" w:cs="Arial"/>
          <w:color w:val="222222"/>
          <w:sz w:val="20"/>
          <w:shd w:val="clear" w:color="auto" w:fill="FFFFFF"/>
          <w:lang w:val="en-US"/>
        </w:rPr>
        <w:t xml:space="preserve"> </w:t>
      </w:r>
    </w:p>
    <w:p w14:paraId="691C8CA9" w14:textId="77777777" w:rsidR="008C32A5" w:rsidRPr="00364D21" w:rsidRDefault="008C32A5" w:rsidP="00364D21">
      <w:pPr>
        <w:spacing w:after="0" w:line="360" w:lineRule="auto"/>
        <w:jc w:val="center"/>
        <w:rPr>
          <w:rFonts w:ascii="Arial" w:hAnsi="Arial" w:cs="Arial"/>
          <w:color w:val="222222"/>
          <w:sz w:val="20"/>
          <w:shd w:val="clear" w:color="auto" w:fill="FFFFFF"/>
          <w:lang w:val="en-US"/>
        </w:rPr>
      </w:pPr>
    </w:p>
    <w:p w14:paraId="7380D09C" w14:textId="4D12D3A6" w:rsidR="004D5776" w:rsidRPr="004D5776" w:rsidRDefault="00364D21" w:rsidP="00364D21">
      <w:pPr>
        <w:spacing w:after="0" w:line="360" w:lineRule="auto"/>
        <w:jc w:val="center"/>
        <w:rPr>
          <w:rFonts w:ascii="Arial" w:hAnsi="Arial" w:cs="Arial"/>
        </w:rPr>
      </w:pPr>
      <w:r>
        <w:rPr>
          <w:rFonts w:ascii="Arial" w:hAnsi="Arial" w:cs="Arial"/>
        </w:rPr>
        <w:t xml:space="preserve">Michael Allim Jorge¹; Cristiene Rosa²; </w:t>
      </w:r>
      <w:r w:rsidR="004D5776" w:rsidRPr="004D5776">
        <w:rPr>
          <w:rFonts w:ascii="Arial" w:hAnsi="Arial" w:cs="Arial"/>
        </w:rPr>
        <w:t>Glauber dos Santos³*</w:t>
      </w:r>
      <w:r w:rsidR="008C32A5" w:rsidRPr="008C32A5">
        <w:rPr>
          <w:rStyle w:val="Refdenotaderodap"/>
          <w:rFonts w:ascii="Arial" w:hAnsi="Arial" w:cs="Arial"/>
          <w:color w:val="FFFFFF" w:themeColor="background1"/>
        </w:rPr>
        <w:footnoteReference w:id="1"/>
      </w:r>
    </w:p>
    <w:p w14:paraId="2FCFEEC7" w14:textId="77777777" w:rsidR="004D5776" w:rsidRPr="008C32A5" w:rsidRDefault="004D5776" w:rsidP="00364D21">
      <w:pPr>
        <w:spacing w:after="0" w:line="360" w:lineRule="auto"/>
        <w:jc w:val="both"/>
        <w:rPr>
          <w:rFonts w:ascii="Arial" w:hAnsi="Arial" w:cs="Arial"/>
          <w:sz w:val="16"/>
        </w:rPr>
      </w:pPr>
    </w:p>
    <w:p w14:paraId="53F99430" w14:textId="6DF912F4" w:rsidR="004D5776" w:rsidRPr="002B2726" w:rsidRDefault="004D5776" w:rsidP="002B2726">
      <w:pPr>
        <w:spacing w:after="0" w:line="240" w:lineRule="auto"/>
        <w:jc w:val="both"/>
        <w:rPr>
          <w:rFonts w:ascii="Arial" w:hAnsi="Arial" w:cs="Arial"/>
          <w:sz w:val="18"/>
        </w:rPr>
      </w:pPr>
      <w:r w:rsidRPr="002B2726">
        <w:rPr>
          <w:rFonts w:ascii="Arial" w:hAnsi="Arial" w:cs="Arial"/>
          <w:sz w:val="18"/>
        </w:rPr>
        <w:t>¹ Universidade Anhembi Morumbi – Graduando em Medicina Veterinária – Rua Dr. Arnaldo de Almeida</w:t>
      </w:r>
      <w:r w:rsidR="008C32A5" w:rsidRPr="002B2726">
        <w:rPr>
          <w:rFonts w:ascii="Arial" w:hAnsi="Arial" w:cs="Arial"/>
          <w:sz w:val="18"/>
        </w:rPr>
        <w:t xml:space="preserve"> </w:t>
      </w:r>
      <w:r w:rsidRPr="002B2726">
        <w:rPr>
          <w:rFonts w:ascii="Arial" w:hAnsi="Arial" w:cs="Arial"/>
          <w:sz w:val="18"/>
        </w:rPr>
        <w:t>Lima, 1134 – Parque da Moca – CEP 0316</w:t>
      </w:r>
      <w:r w:rsidR="00D37EC7" w:rsidRPr="002B2726">
        <w:rPr>
          <w:rFonts w:ascii="Arial" w:hAnsi="Arial" w:cs="Arial"/>
          <w:sz w:val="18"/>
        </w:rPr>
        <w:t>4-000 – São Paulo (SP), Brasil</w:t>
      </w:r>
    </w:p>
    <w:p w14:paraId="09FE364B" w14:textId="7D11E8B2" w:rsidR="004D5776" w:rsidRPr="002B2726" w:rsidRDefault="004D5776" w:rsidP="002B2726">
      <w:pPr>
        <w:spacing w:after="0" w:line="240" w:lineRule="auto"/>
        <w:jc w:val="both"/>
        <w:rPr>
          <w:rFonts w:ascii="Arial" w:hAnsi="Arial" w:cs="Arial"/>
          <w:sz w:val="18"/>
        </w:rPr>
      </w:pPr>
      <w:r w:rsidRPr="002B2726">
        <w:rPr>
          <w:rFonts w:ascii="Arial" w:hAnsi="Arial" w:cs="Arial"/>
          <w:sz w:val="18"/>
        </w:rPr>
        <w:t>² Universidade Anhembi Morumbi – Doutora em Medicina Veterinária – Rua Dr. Arnaldo de Almeida Lima,</w:t>
      </w:r>
      <w:r w:rsidR="008C32A5" w:rsidRPr="002B2726">
        <w:rPr>
          <w:rFonts w:ascii="Arial" w:hAnsi="Arial" w:cs="Arial"/>
          <w:sz w:val="18"/>
        </w:rPr>
        <w:t xml:space="preserve"> </w:t>
      </w:r>
      <w:r w:rsidRPr="002B2726">
        <w:rPr>
          <w:rFonts w:ascii="Arial" w:hAnsi="Arial" w:cs="Arial"/>
          <w:sz w:val="18"/>
        </w:rPr>
        <w:t>1134 – Parque da Moca – CEP 0316</w:t>
      </w:r>
      <w:r w:rsidR="00D37EC7" w:rsidRPr="002B2726">
        <w:rPr>
          <w:rFonts w:ascii="Arial" w:hAnsi="Arial" w:cs="Arial"/>
          <w:sz w:val="18"/>
        </w:rPr>
        <w:t>4-000 – São Paulo (SP), Brasil</w:t>
      </w:r>
    </w:p>
    <w:p w14:paraId="5E2264C5" w14:textId="60EF4987" w:rsidR="004D5776" w:rsidRPr="002B2726" w:rsidRDefault="004D5776" w:rsidP="002B2726">
      <w:pPr>
        <w:spacing w:after="0" w:line="240" w:lineRule="auto"/>
        <w:jc w:val="both"/>
        <w:rPr>
          <w:rFonts w:ascii="Arial" w:hAnsi="Arial" w:cs="Arial"/>
          <w:sz w:val="18"/>
        </w:rPr>
      </w:pPr>
      <w:r w:rsidRPr="002B2726">
        <w:rPr>
          <w:rFonts w:ascii="Arial" w:hAnsi="Arial" w:cs="Arial"/>
          <w:sz w:val="18"/>
        </w:rPr>
        <w:t>³ Instituto PECEGE – Doutor em Zootecnia – Rua Alexandre Herculano,120 – T6 – Vila Monteiro – CEP</w:t>
      </w:r>
      <w:r w:rsidR="000D7C0F" w:rsidRPr="002B2726">
        <w:rPr>
          <w:rFonts w:ascii="Arial" w:hAnsi="Arial" w:cs="Arial"/>
          <w:sz w:val="18"/>
        </w:rPr>
        <w:t xml:space="preserve"> </w:t>
      </w:r>
      <w:r w:rsidRPr="002B2726">
        <w:rPr>
          <w:rFonts w:ascii="Arial" w:hAnsi="Arial" w:cs="Arial"/>
          <w:sz w:val="18"/>
        </w:rPr>
        <w:t>1341</w:t>
      </w:r>
      <w:r w:rsidR="00D37EC7" w:rsidRPr="002B2726">
        <w:rPr>
          <w:rFonts w:ascii="Arial" w:hAnsi="Arial" w:cs="Arial"/>
          <w:sz w:val="18"/>
        </w:rPr>
        <w:t>8-445 – Piracicaba (SP), Brasil</w:t>
      </w:r>
    </w:p>
    <w:p w14:paraId="26FCEBDD" w14:textId="77777777" w:rsidR="002B2726" w:rsidRPr="002B2726" w:rsidRDefault="002B2726" w:rsidP="002B2726">
      <w:pPr>
        <w:spacing w:after="0" w:line="240" w:lineRule="auto"/>
        <w:jc w:val="both"/>
        <w:rPr>
          <w:rFonts w:ascii="Arial" w:hAnsi="Arial" w:cs="Arial"/>
          <w:b/>
          <w:szCs w:val="20"/>
        </w:rPr>
      </w:pPr>
    </w:p>
    <w:p w14:paraId="34D715E5" w14:textId="77777777" w:rsidR="007B7881" w:rsidRPr="00D37EC7" w:rsidRDefault="001066D9" w:rsidP="002B2726">
      <w:pPr>
        <w:spacing w:after="0" w:line="240" w:lineRule="auto"/>
        <w:jc w:val="both"/>
        <w:rPr>
          <w:rFonts w:ascii="Arial" w:hAnsi="Arial" w:cs="Arial"/>
          <w:b/>
          <w:sz w:val="20"/>
          <w:szCs w:val="20"/>
        </w:rPr>
      </w:pPr>
      <w:r w:rsidRPr="00D37EC7">
        <w:rPr>
          <w:rFonts w:ascii="Arial" w:hAnsi="Arial" w:cs="Arial"/>
          <w:b/>
          <w:sz w:val="20"/>
          <w:szCs w:val="20"/>
        </w:rPr>
        <w:t>Resumo</w:t>
      </w:r>
    </w:p>
    <w:p w14:paraId="6F287557" w14:textId="7ED0D2F9" w:rsidR="000A1395" w:rsidRPr="00D37EC7" w:rsidRDefault="000A1395" w:rsidP="002B2726">
      <w:pPr>
        <w:spacing w:after="0" w:line="240" w:lineRule="auto"/>
        <w:ind w:firstLine="708"/>
        <w:jc w:val="both"/>
        <w:rPr>
          <w:rFonts w:ascii="Arial" w:hAnsi="Arial" w:cs="Arial"/>
          <w:sz w:val="20"/>
          <w:szCs w:val="20"/>
        </w:rPr>
      </w:pPr>
      <w:r w:rsidRPr="00D37EC7">
        <w:rPr>
          <w:rFonts w:ascii="Arial" w:hAnsi="Arial" w:cs="Arial"/>
          <w:sz w:val="20"/>
          <w:szCs w:val="20"/>
        </w:rPr>
        <w:t xml:space="preserve">A mosca dos chifres </w:t>
      </w:r>
      <w:r w:rsidR="00DC3133" w:rsidRPr="00D37EC7">
        <w:rPr>
          <w:rFonts w:ascii="Arial" w:hAnsi="Arial" w:cs="Arial"/>
          <w:i/>
          <w:sz w:val="20"/>
          <w:szCs w:val="20"/>
        </w:rPr>
        <w:t>H</w:t>
      </w:r>
      <w:r w:rsidRPr="00D37EC7">
        <w:rPr>
          <w:rFonts w:ascii="Arial" w:hAnsi="Arial" w:cs="Arial"/>
          <w:i/>
          <w:sz w:val="20"/>
          <w:szCs w:val="20"/>
        </w:rPr>
        <w:t>aematobia irritans</w:t>
      </w:r>
      <w:r w:rsidRPr="00D37EC7">
        <w:rPr>
          <w:rFonts w:ascii="Arial" w:hAnsi="Arial" w:cs="Arial"/>
          <w:sz w:val="20"/>
          <w:szCs w:val="20"/>
        </w:rPr>
        <w:t xml:space="preserve"> é um dos principais ectoparasita de bovinos na pecuária atual no Brasil, por isso objetivou-se avaliar o impacto econômico deste parasita em relação ao ganho de peso e a idade para o abate em bovinos de corte. O estudo foi baseado na pesquisa de Bianch</w:t>
      </w:r>
      <w:r w:rsidR="00FF4401">
        <w:rPr>
          <w:rFonts w:ascii="Arial" w:hAnsi="Arial" w:cs="Arial"/>
          <w:sz w:val="20"/>
          <w:szCs w:val="20"/>
        </w:rPr>
        <w:t xml:space="preserve">in et al. (2004), onde realizaram </w:t>
      </w:r>
      <w:r w:rsidRPr="00D37EC7">
        <w:rPr>
          <w:rFonts w:ascii="Arial" w:hAnsi="Arial" w:cs="Arial"/>
          <w:sz w:val="20"/>
          <w:szCs w:val="20"/>
        </w:rPr>
        <w:t xml:space="preserve">um estudo na região do cerrado de Mato Grosso do Sul, durante a estação chuvosa de outubro a maio, época de maior infestação do parasito. Foram utilizados os dados de 20 machos com idade de dois anos, castrados da raça nelore e de mesmo peso inicial, divididos em dois grupos de dez animais tratados com inseticidas x animais não tratados. Foram avaliados o ganho de peso e a idade de abate para determinar a eficiência e o impacto econômico de </w:t>
      </w:r>
      <w:r w:rsidR="00B1212F">
        <w:rPr>
          <w:rFonts w:ascii="Arial" w:hAnsi="Arial" w:cs="Arial"/>
          <w:sz w:val="20"/>
          <w:szCs w:val="20"/>
        </w:rPr>
        <w:t xml:space="preserve">cada grupo. O desempenho animal </w:t>
      </w:r>
      <w:r w:rsidR="00ED5927">
        <w:rPr>
          <w:rFonts w:ascii="Arial" w:hAnsi="Arial" w:cs="Arial"/>
          <w:sz w:val="20"/>
          <w:szCs w:val="20"/>
        </w:rPr>
        <w:t>apresentou um acréscimo de</w:t>
      </w:r>
      <w:r w:rsidR="00B1212F">
        <w:rPr>
          <w:rFonts w:ascii="Arial" w:hAnsi="Arial" w:cs="Arial"/>
          <w:sz w:val="20"/>
          <w:szCs w:val="20"/>
        </w:rPr>
        <w:t xml:space="preserve"> </w:t>
      </w:r>
      <w:r w:rsidR="006D073D">
        <w:rPr>
          <w:rFonts w:ascii="Arial" w:hAnsi="Arial" w:cs="Arial"/>
          <w:sz w:val="20"/>
          <w:szCs w:val="20"/>
        </w:rPr>
        <w:t xml:space="preserve">16% </w:t>
      </w:r>
      <w:r w:rsidRPr="00D37EC7">
        <w:rPr>
          <w:rFonts w:ascii="Arial" w:hAnsi="Arial" w:cs="Arial"/>
          <w:sz w:val="20"/>
          <w:szCs w:val="20"/>
        </w:rPr>
        <w:t>no ganho de peso diár</w:t>
      </w:r>
      <w:r w:rsidR="00FF4401">
        <w:rPr>
          <w:rFonts w:ascii="Arial" w:hAnsi="Arial" w:cs="Arial"/>
          <w:sz w:val="20"/>
          <w:szCs w:val="20"/>
        </w:rPr>
        <w:t xml:space="preserve">io e </w:t>
      </w:r>
      <w:r w:rsidR="00ED5927">
        <w:rPr>
          <w:rFonts w:ascii="Arial" w:hAnsi="Arial" w:cs="Arial"/>
          <w:sz w:val="20"/>
          <w:szCs w:val="20"/>
        </w:rPr>
        <w:t xml:space="preserve">redução de 32% em relação a </w:t>
      </w:r>
      <w:r w:rsidR="00FF4401">
        <w:rPr>
          <w:rFonts w:ascii="Arial" w:hAnsi="Arial" w:cs="Arial"/>
          <w:sz w:val="20"/>
          <w:szCs w:val="20"/>
        </w:rPr>
        <w:t>idade de abate</w:t>
      </w:r>
      <w:r w:rsidR="006D073D">
        <w:rPr>
          <w:rFonts w:ascii="Arial" w:hAnsi="Arial" w:cs="Arial"/>
          <w:sz w:val="20"/>
          <w:szCs w:val="20"/>
        </w:rPr>
        <w:t xml:space="preserve"> </w:t>
      </w:r>
      <w:r w:rsidR="006D0232">
        <w:rPr>
          <w:rFonts w:ascii="Arial" w:hAnsi="Arial" w:cs="Arial"/>
          <w:sz w:val="20"/>
          <w:szCs w:val="20"/>
        </w:rPr>
        <w:t xml:space="preserve">de </w:t>
      </w:r>
      <w:r w:rsidRPr="00D37EC7">
        <w:rPr>
          <w:rFonts w:ascii="Arial" w:hAnsi="Arial" w:cs="Arial"/>
          <w:sz w:val="20"/>
          <w:szCs w:val="20"/>
        </w:rPr>
        <w:t>animais tratados com antiparasitário. Em tais condições, o impacto o econômico</w:t>
      </w:r>
      <w:r w:rsidR="008B001A" w:rsidRPr="00D37EC7">
        <w:rPr>
          <w:rFonts w:ascii="Arial" w:hAnsi="Arial" w:cs="Arial"/>
          <w:sz w:val="20"/>
          <w:szCs w:val="20"/>
        </w:rPr>
        <w:t xml:space="preserve"> positivo </w:t>
      </w:r>
      <w:r w:rsidRPr="00D37EC7">
        <w:rPr>
          <w:rFonts w:ascii="Arial" w:hAnsi="Arial" w:cs="Arial"/>
          <w:sz w:val="20"/>
          <w:szCs w:val="20"/>
        </w:rPr>
        <w:t>foi</w:t>
      </w:r>
      <w:r w:rsidR="008B001A" w:rsidRPr="00D37EC7">
        <w:rPr>
          <w:rFonts w:ascii="Arial" w:hAnsi="Arial" w:cs="Arial"/>
          <w:sz w:val="20"/>
          <w:szCs w:val="20"/>
        </w:rPr>
        <w:t xml:space="preserve"> de </w:t>
      </w:r>
      <w:r w:rsidR="00172BCB" w:rsidRPr="00D37EC7">
        <w:rPr>
          <w:rFonts w:ascii="Arial" w:hAnsi="Arial" w:cs="Arial"/>
          <w:sz w:val="20"/>
          <w:szCs w:val="20"/>
        </w:rPr>
        <w:t>R$154,64</w:t>
      </w:r>
      <w:r w:rsidRPr="00D37EC7">
        <w:rPr>
          <w:rFonts w:ascii="Arial" w:hAnsi="Arial" w:cs="Arial"/>
          <w:sz w:val="20"/>
          <w:szCs w:val="20"/>
        </w:rPr>
        <w:t xml:space="preserve"> por animal. Os resultados evidenciaram que se justifica o tratamento do antiparasitário, pois a eficiência na redução da mosca dos chifres proporcionou um impacto econômico positivo para o sistema de produção de gado de corte.</w:t>
      </w:r>
    </w:p>
    <w:p w14:paraId="3A6FB5DA" w14:textId="17BF09DD" w:rsidR="009911B5" w:rsidRPr="00D37EC7" w:rsidRDefault="009911B5" w:rsidP="002B2726">
      <w:pPr>
        <w:spacing w:after="0" w:line="240" w:lineRule="auto"/>
        <w:jc w:val="both"/>
        <w:rPr>
          <w:rFonts w:ascii="Arial" w:hAnsi="Arial" w:cs="Arial"/>
          <w:sz w:val="20"/>
          <w:szCs w:val="20"/>
        </w:rPr>
      </w:pPr>
      <w:r w:rsidRPr="00D37EC7">
        <w:rPr>
          <w:rFonts w:ascii="Arial" w:hAnsi="Arial" w:cs="Arial"/>
          <w:b/>
          <w:sz w:val="20"/>
          <w:szCs w:val="20"/>
        </w:rPr>
        <w:t>Palavras-chave</w:t>
      </w:r>
      <w:r w:rsidRPr="00D37EC7">
        <w:rPr>
          <w:rFonts w:ascii="Arial" w:hAnsi="Arial" w:cs="Arial"/>
          <w:sz w:val="20"/>
          <w:szCs w:val="20"/>
        </w:rPr>
        <w:t>:</w:t>
      </w:r>
      <w:r w:rsidR="005D6313" w:rsidRPr="00D37EC7">
        <w:rPr>
          <w:rFonts w:ascii="Arial" w:hAnsi="Arial" w:cs="Arial"/>
          <w:sz w:val="20"/>
          <w:szCs w:val="20"/>
        </w:rPr>
        <w:t xml:space="preserve"> </w:t>
      </w:r>
      <w:r w:rsidR="00E80286" w:rsidRPr="00D37EC7">
        <w:rPr>
          <w:rFonts w:ascii="Arial" w:hAnsi="Arial" w:cs="Arial"/>
          <w:sz w:val="20"/>
          <w:szCs w:val="20"/>
        </w:rPr>
        <w:t xml:space="preserve"> </w:t>
      </w:r>
      <w:r w:rsidR="005D6313" w:rsidRPr="00D37EC7">
        <w:rPr>
          <w:rFonts w:ascii="Arial" w:hAnsi="Arial" w:cs="Arial"/>
          <w:sz w:val="20"/>
          <w:szCs w:val="20"/>
        </w:rPr>
        <w:t xml:space="preserve">desempenho animal, </w:t>
      </w:r>
      <w:r w:rsidR="00E80286" w:rsidRPr="00D37EC7">
        <w:rPr>
          <w:rFonts w:ascii="Arial" w:hAnsi="Arial" w:cs="Arial"/>
          <w:sz w:val="20"/>
          <w:szCs w:val="20"/>
        </w:rPr>
        <w:t>ganho de peso</w:t>
      </w:r>
      <w:r w:rsidR="005D6313" w:rsidRPr="00D37EC7">
        <w:rPr>
          <w:rFonts w:ascii="Arial" w:hAnsi="Arial" w:cs="Arial"/>
          <w:sz w:val="20"/>
          <w:szCs w:val="20"/>
        </w:rPr>
        <w:t>,</w:t>
      </w:r>
      <w:r w:rsidR="000A1395" w:rsidRPr="00D37EC7">
        <w:rPr>
          <w:rFonts w:ascii="Arial" w:hAnsi="Arial" w:cs="Arial"/>
          <w:sz w:val="20"/>
          <w:szCs w:val="20"/>
        </w:rPr>
        <w:t xml:space="preserve"> gestão rural,</w:t>
      </w:r>
      <w:r w:rsidR="005D6313" w:rsidRPr="00D37EC7">
        <w:rPr>
          <w:rFonts w:ascii="Arial" w:hAnsi="Arial" w:cs="Arial"/>
          <w:sz w:val="20"/>
          <w:szCs w:val="20"/>
        </w:rPr>
        <w:t xml:space="preserve"> </w:t>
      </w:r>
      <w:r w:rsidR="005D6313" w:rsidRPr="00D37EC7">
        <w:rPr>
          <w:rFonts w:ascii="Arial" w:hAnsi="Arial" w:cs="Arial"/>
          <w:i/>
          <w:sz w:val="20"/>
          <w:szCs w:val="20"/>
        </w:rPr>
        <w:t>haematobia irritans</w:t>
      </w:r>
    </w:p>
    <w:p w14:paraId="4162E545" w14:textId="77777777" w:rsidR="00D37EC7" w:rsidRPr="006A5A41" w:rsidRDefault="00D37EC7" w:rsidP="002B2726">
      <w:pPr>
        <w:spacing w:after="0" w:line="240" w:lineRule="auto"/>
        <w:jc w:val="both"/>
        <w:rPr>
          <w:rFonts w:ascii="Arial" w:hAnsi="Arial" w:cs="Arial"/>
          <w:b/>
          <w:sz w:val="20"/>
          <w:szCs w:val="20"/>
        </w:rPr>
      </w:pPr>
    </w:p>
    <w:p w14:paraId="6AA046DB" w14:textId="77777777" w:rsidR="00B85D1C" w:rsidRPr="00D37EC7" w:rsidRDefault="009911B5" w:rsidP="002B2726">
      <w:pPr>
        <w:spacing w:after="0" w:line="240" w:lineRule="auto"/>
        <w:jc w:val="both"/>
        <w:rPr>
          <w:rFonts w:ascii="Arial" w:hAnsi="Arial" w:cs="Arial"/>
          <w:b/>
          <w:sz w:val="20"/>
          <w:szCs w:val="20"/>
          <w:lang w:val="en-US"/>
        </w:rPr>
      </w:pPr>
      <w:r w:rsidRPr="00D37EC7">
        <w:rPr>
          <w:rFonts w:ascii="Arial" w:hAnsi="Arial" w:cs="Arial"/>
          <w:b/>
          <w:sz w:val="20"/>
          <w:szCs w:val="20"/>
          <w:lang w:val="en-US"/>
        </w:rPr>
        <w:t>Abstract</w:t>
      </w:r>
    </w:p>
    <w:p w14:paraId="244114A4" w14:textId="5D1D3018" w:rsidR="00DF0823" w:rsidRPr="00D37EC7" w:rsidRDefault="008B001A" w:rsidP="002B2726">
      <w:pPr>
        <w:spacing w:after="0" w:line="240" w:lineRule="auto"/>
        <w:ind w:firstLine="708"/>
        <w:jc w:val="both"/>
        <w:rPr>
          <w:rFonts w:ascii="Arial" w:hAnsi="Arial" w:cs="Arial"/>
          <w:b/>
          <w:sz w:val="20"/>
          <w:szCs w:val="20"/>
          <w:lang w:val="en-US"/>
        </w:rPr>
      </w:pPr>
      <w:r w:rsidRPr="00D37EC7">
        <w:rPr>
          <w:rFonts w:ascii="Arial" w:hAnsi="Arial" w:cs="Arial"/>
          <w:color w:val="222222"/>
          <w:sz w:val="20"/>
          <w:szCs w:val="20"/>
          <w:shd w:val="clear" w:color="auto" w:fill="FFFFFF"/>
          <w:lang w:val="en-US"/>
        </w:rPr>
        <w:t>The “horn fly”</w:t>
      </w:r>
      <w:r w:rsidRPr="00D37EC7">
        <w:rPr>
          <w:rStyle w:val="apple-converted-space"/>
          <w:rFonts w:ascii="Arial" w:hAnsi="Arial" w:cs="Arial"/>
          <w:color w:val="222222"/>
          <w:sz w:val="20"/>
          <w:szCs w:val="20"/>
          <w:shd w:val="clear" w:color="auto" w:fill="FFFFFF"/>
          <w:lang w:val="en-US"/>
        </w:rPr>
        <w:t> </w:t>
      </w:r>
      <w:r w:rsidR="00DC3133" w:rsidRPr="00D37EC7">
        <w:rPr>
          <w:rFonts w:ascii="Arial" w:hAnsi="Arial" w:cs="Arial"/>
          <w:i/>
          <w:iCs/>
          <w:color w:val="222222"/>
          <w:sz w:val="20"/>
          <w:szCs w:val="20"/>
          <w:shd w:val="clear" w:color="auto" w:fill="FFFFFF"/>
          <w:lang w:val="en-US"/>
        </w:rPr>
        <w:t>H</w:t>
      </w:r>
      <w:r w:rsidRPr="00D37EC7">
        <w:rPr>
          <w:rFonts w:ascii="Arial" w:hAnsi="Arial" w:cs="Arial"/>
          <w:i/>
          <w:iCs/>
          <w:color w:val="222222"/>
          <w:sz w:val="20"/>
          <w:szCs w:val="20"/>
          <w:shd w:val="clear" w:color="auto" w:fill="FFFFFF"/>
          <w:lang w:val="en-US"/>
        </w:rPr>
        <w:t>aematobia irritans</w:t>
      </w:r>
      <w:r w:rsidRPr="00D37EC7">
        <w:rPr>
          <w:rStyle w:val="apple-converted-space"/>
          <w:rFonts w:ascii="Arial" w:hAnsi="Arial" w:cs="Arial"/>
          <w:color w:val="222222"/>
          <w:sz w:val="20"/>
          <w:szCs w:val="20"/>
          <w:shd w:val="clear" w:color="auto" w:fill="FFFFFF"/>
          <w:lang w:val="en-US"/>
        </w:rPr>
        <w:t> </w:t>
      </w:r>
      <w:r w:rsidRPr="00D37EC7">
        <w:rPr>
          <w:rFonts w:ascii="Arial" w:hAnsi="Arial" w:cs="Arial"/>
          <w:color w:val="222222"/>
          <w:sz w:val="20"/>
          <w:szCs w:val="20"/>
          <w:shd w:val="clear" w:color="auto" w:fill="FFFFFF"/>
          <w:lang w:val="en-US"/>
        </w:rPr>
        <w:t>is one of the main ectoparasite of cattle in the current livestock farming in Brazil, so we aimed to evaluate the economic impact of this parasite in relation to weight gain and age for slaughter of beef cattle. The study is based on the Bianchin et al. (2004) research, who conducted a study in the state of Mato Grosso do Sul, in Cerrado region, during the rainy season from October to May, when is the greater time to the parasite infestation. The data used in the study was 20 two years old males of the breed Nelore, all castrated and with the same initial weight, divided into two groups, one of ten animals treated with insecticides and another with ten untreated animals. They evaluated the weight gain and age of slaughter to determine the efficiency and the economic impact of each group. The animal performance was 16% higher in the daily weight gain and the age for slaughter was 32% lower for animals treated with the antiparasitic. In such conditions, it</w:t>
      </w:r>
      <w:r w:rsidR="00172BCB" w:rsidRPr="00D37EC7">
        <w:rPr>
          <w:rFonts w:ascii="Arial" w:hAnsi="Arial" w:cs="Arial"/>
          <w:color w:val="222222"/>
          <w:sz w:val="20"/>
          <w:szCs w:val="20"/>
          <w:shd w:val="clear" w:color="auto" w:fill="FFFFFF"/>
          <w:lang w:val="en-US"/>
        </w:rPr>
        <w:t xml:space="preserve"> had a positive impact of R$ 154.64</w:t>
      </w:r>
      <w:r w:rsidRPr="00D37EC7">
        <w:rPr>
          <w:rFonts w:ascii="Arial" w:hAnsi="Arial" w:cs="Arial"/>
          <w:color w:val="222222"/>
          <w:sz w:val="20"/>
          <w:szCs w:val="20"/>
          <w:shd w:val="clear" w:color="auto" w:fill="FFFFFF"/>
          <w:lang w:val="en-US"/>
        </w:rPr>
        <w:t xml:space="preserve"> per treated animal in the economy. The results showed that the treatment with anti-interference is justified, as the efficiency of the horn fly reduction provided a positive economic impact for beef cattle production system.</w:t>
      </w:r>
    </w:p>
    <w:p w14:paraId="21CB3785" w14:textId="16EF22F4" w:rsidR="009911B5" w:rsidRPr="00D37EC7" w:rsidRDefault="00D37EC7" w:rsidP="002B2726">
      <w:pPr>
        <w:spacing w:after="0" w:line="240" w:lineRule="auto"/>
        <w:jc w:val="both"/>
        <w:rPr>
          <w:rFonts w:ascii="Arial" w:hAnsi="Arial" w:cs="Arial"/>
          <w:b/>
          <w:i/>
          <w:sz w:val="20"/>
          <w:szCs w:val="20"/>
          <w:lang w:val="en-US"/>
        </w:rPr>
      </w:pPr>
      <w:r>
        <w:rPr>
          <w:rFonts w:ascii="Arial" w:hAnsi="Arial" w:cs="Arial"/>
          <w:b/>
          <w:sz w:val="20"/>
          <w:szCs w:val="20"/>
          <w:lang w:val="en-US"/>
        </w:rPr>
        <w:t>Key</w:t>
      </w:r>
      <w:r w:rsidR="009911B5" w:rsidRPr="00D37EC7">
        <w:rPr>
          <w:rFonts w:ascii="Arial" w:hAnsi="Arial" w:cs="Arial"/>
          <w:b/>
          <w:sz w:val="20"/>
          <w:szCs w:val="20"/>
          <w:lang w:val="en-US"/>
        </w:rPr>
        <w:t>words</w:t>
      </w:r>
      <w:r w:rsidR="009911B5" w:rsidRPr="00D37EC7">
        <w:rPr>
          <w:rFonts w:ascii="Arial" w:hAnsi="Arial" w:cs="Arial"/>
          <w:sz w:val="20"/>
          <w:szCs w:val="20"/>
          <w:lang w:val="en-US"/>
        </w:rPr>
        <w:t>:</w:t>
      </w:r>
      <w:r w:rsidR="006D78B4" w:rsidRPr="00D37EC7">
        <w:rPr>
          <w:rFonts w:ascii="Arial" w:hAnsi="Arial" w:cs="Arial"/>
          <w:sz w:val="20"/>
          <w:szCs w:val="20"/>
          <w:lang w:val="en-US"/>
        </w:rPr>
        <w:t xml:space="preserve"> animal performance, weight gain, rural management,</w:t>
      </w:r>
      <w:r w:rsidR="006D78B4" w:rsidRPr="00D37EC7">
        <w:rPr>
          <w:rFonts w:ascii="Arial" w:hAnsi="Arial" w:cs="Arial"/>
          <w:i/>
          <w:sz w:val="20"/>
          <w:szCs w:val="20"/>
          <w:lang w:val="en-US"/>
        </w:rPr>
        <w:t xml:space="preserve"> heamatobia irritans</w:t>
      </w:r>
    </w:p>
    <w:p w14:paraId="29F19376" w14:textId="77777777" w:rsidR="00484FB3" w:rsidRPr="006A5A41" w:rsidRDefault="00484FB3" w:rsidP="002B2726">
      <w:pPr>
        <w:spacing w:after="0" w:line="360" w:lineRule="auto"/>
        <w:jc w:val="both"/>
        <w:rPr>
          <w:rFonts w:ascii="Arial" w:hAnsi="Arial" w:cs="Arial"/>
          <w:b/>
          <w:lang w:val="en-US"/>
        </w:rPr>
      </w:pPr>
    </w:p>
    <w:p w14:paraId="0C1500C2" w14:textId="77777777" w:rsidR="003127FE" w:rsidRPr="006A5A41" w:rsidRDefault="003127FE" w:rsidP="002B2726">
      <w:pPr>
        <w:spacing w:after="0" w:line="360" w:lineRule="auto"/>
        <w:jc w:val="both"/>
        <w:rPr>
          <w:rFonts w:ascii="Arial" w:hAnsi="Arial" w:cs="Arial"/>
          <w:b/>
          <w:lang w:val="en-US"/>
        </w:rPr>
      </w:pPr>
    </w:p>
    <w:p w14:paraId="1CCABBC4" w14:textId="77777777" w:rsidR="003127FE" w:rsidRPr="006A5A41" w:rsidRDefault="003127FE" w:rsidP="002B2726">
      <w:pPr>
        <w:spacing w:after="0" w:line="360" w:lineRule="auto"/>
        <w:jc w:val="both"/>
        <w:rPr>
          <w:rFonts w:ascii="Arial" w:hAnsi="Arial" w:cs="Arial"/>
          <w:b/>
          <w:lang w:val="en-US"/>
        </w:rPr>
      </w:pPr>
    </w:p>
    <w:p w14:paraId="6BB81401" w14:textId="77777777" w:rsidR="007B7881" w:rsidRPr="006F1355" w:rsidRDefault="007B7881" w:rsidP="00484FB3">
      <w:pPr>
        <w:spacing w:after="0" w:line="360" w:lineRule="auto"/>
        <w:jc w:val="both"/>
        <w:rPr>
          <w:rFonts w:ascii="Arial" w:hAnsi="Arial" w:cs="Arial"/>
        </w:rPr>
      </w:pPr>
      <w:r w:rsidRPr="006F1355">
        <w:rPr>
          <w:rFonts w:ascii="Arial" w:hAnsi="Arial" w:cs="Arial"/>
          <w:b/>
        </w:rPr>
        <w:lastRenderedPageBreak/>
        <w:t>Introdução</w:t>
      </w:r>
    </w:p>
    <w:p w14:paraId="0FE45C1C" w14:textId="3BDAE47B" w:rsidR="00290EE3" w:rsidRPr="006F1355" w:rsidRDefault="00025850" w:rsidP="00EC7AD8">
      <w:pPr>
        <w:spacing w:after="0" w:line="360" w:lineRule="auto"/>
        <w:ind w:firstLine="709"/>
        <w:jc w:val="both"/>
        <w:rPr>
          <w:rFonts w:ascii="Arial" w:hAnsi="Arial" w:cs="Arial"/>
          <w:color w:val="000000"/>
        </w:rPr>
      </w:pPr>
      <w:r w:rsidRPr="006F1355">
        <w:rPr>
          <w:rFonts w:ascii="Arial" w:hAnsi="Arial" w:cs="Arial"/>
        </w:rPr>
        <w:t xml:space="preserve">A mosca dos chifres </w:t>
      </w:r>
      <w:r w:rsidR="006C6059" w:rsidRPr="006F1355">
        <w:rPr>
          <w:rFonts w:ascii="Arial" w:hAnsi="Arial" w:cs="Arial"/>
        </w:rPr>
        <w:t>(</w:t>
      </w:r>
      <w:r w:rsidR="006C6059" w:rsidRPr="006F1355">
        <w:rPr>
          <w:rFonts w:ascii="Arial" w:hAnsi="Arial" w:cs="Arial"/>
          <w:i/>
          <w:iCs/>
        </w:rPr>
        <w:t>Haematobia irritans</w:t>
      </w:r>
      <w:r w:rsidR="006C6059" w:rsidRPr="006F1355">
        <w:rPr>
          <w:rFonts w:ascii="Arial" w:hAnsi="Arial" w:cs="Arial"/>
        </w:rPr>
        <w:t>)</w:t>
      </w:r>
      <w:r w:rsidR="00DC3133">
        <w:rPr>
          <w:rFonts w:ascii="Arial" w:hAnsi="Arial" w:cs="Arial"/>
        </w:rPr>
        <w:t>,</w:t>
      </w:r>
      <w:r w:rsidR="006C6059" w:rsidRPr="006F1355">
        <w:rPr>
          <w:rFonts w:ascii="Arial" w:hAnsi="Arial" w:cs="Arial"/>
        </w:rPr>
        <w:t xml:space="preserve"> descrita por Linnaeus em</w:t>
      </w:r>
      <w:r w:rsidR="006D78B4" w:rsidRPr="006F1355">
        <w:rPr>
          <w:rFonts w:ascii="Arial" w:hAnsi="Arial" w:cs="Arial"/>
        </w:rPr>
        <w:t xml:space="preserve"> 1758</w:t>
      </w:r>
      <w:r w:rsidR="00DC3133">
        <w:rPr>
          <w:rFonts w:ascii="Arial" w:hAnsi="Arial" w:cs="Arial"/>
        </w:rPr>
        <w:t>,</w:t>
      </w:r>
      <w:r w:rsidR="006D78B4" w:rsidRPr="006F1355">
        <w:rPr>
          <w:rFonts w:ascii="Arial" w:hAnsi="Arial" w:cs="Arial"/>
        </w:rPr>
        <w:t xml:space="preserve"> foi</w:t>
      </w:r>
      <w:r w:rsidR="00876A2A" w:rsidRPr="006F1355">
        <w:rPr>
          <w:rFonts w:ascii="Arial" w:hAnsi="Arial" w:cs="Arial"/>
        </w:rPr>
        <w:t xml:space="preserve"> </w:t>
      </w:r>
      <w:r w:rsidR="006C6059" w:rsidRPr="006F1355">
        <w:rPr>
          <w:rFonts w:ascii="Arial" w:hAnsi="Arial" w:cs="Arial"/>
        </w:rPr>
        <w:t>reconhecida como uma praga de b</w:t>
      </w:r>
      <w:r w:rsidR="00543118" w:rsidRPr="006F1355">
        <w:rPr>
          <w:rFonts w:ascii="Arial" w:hAnsi="Arial" w:cs="Arial"/>
        </w:rPr>
        <w:t xml:space="preserve">ovinos na França em 1830 e foram </w:t>
      </w:r>
      <w:r w:rsidR="00543118" w:rsidRPr="006F1355">
        <w:rPr>
          <w:rFonts w:ascii="Arial" w:hAnsi="Arial" w:cs="Arial"/>
          <w:color w:val="000000"/>
        </w:rPr>
        <w:t>identificadas primeiramente no Brasil no</w:t>
      </w:r>
      <w:r w:rsidR="00876A2A" w:rsidRPr="006F1355">
        <w:rPr>
          <w:rFonts w:ascii="Arial" w:hAnsi="Arial" w:cs="Arial"/>
          <w:color w:val="000000"/>
        </w:rPr>
        <w:t xml:space="preserve"> estado de Roraima provavelmente</w:t>
      </w:r>
      <w:r w:rsidR="00543118" w:rsidRPr="006F1355">
        <w:rPr>
          <w:rFonts w:ascii="Arial" w:hAnsi="Arial" w:cs="Arial"/>
          <w:color w:val="000000"/>
        </w:rPr>
        <w:t xml:space="preserve"> vindo da Guiana por volta de 1977, com seu primeiro registro</w:t>
      </w:r>
      <w:r w:rsidR="002216AB" w:rsidRPr="006F1355">
        <w:rPr>
          <w:rFonts w:ascii="Arial" w:hAnsi="Arial" w:cs="Arial"/>
          <w:color w:val="000000"/>
        </w:rPr>
        <w:t xml:space="preserve"> feito por (Valério e Guimarães </w:t>
      </w:r>
      <w:r w:rsidR="00543118" w:rsidRPr="006F1355">
        <w:rPr>
          <w:rFonts w:ascii="Arial" w:hAnsi="Arial" w:cs="Arial"/>
          <w:color w:val="000000"/>
        </w:rPr>
        <w:t>1983).</w:t>
      </w:r>
    </w:p>
    <w:p w14:paraId="46AE4775" w14:textId="343E4B79" w:rsidR="00290EE3" w:rsidRPr="006F1355" w:rsidRDefault="00290EE3" w:rsidP="00EC7AD8">
      <w:pPr>
        <w:spacing w:after="0" w:line="360" w:lineRule="auto"/>
        <w:ind w:firstLine="709"/>
        <w:jc w:val="both"/>
        <w:rPr>
          <w:rFonts w:ascii="Arial" w:hAnsi="Arial" w:cs="Arial"/>
        </w:rPr>
      </w:pPr>
      <w:r w:rsidRPr="006F1355">
        <w:rPr>
          <w:rFonts w:ascii="Arial" w:hAnsi="Arial" w:cs="Arial"/>
        </w:rPr>
        <w:t>S</w:t>
      </w:r>
      <w:r w:rsidR="003847F2">
        <w:rPr>
          <w:rFonts w:ascii="Arial" w:hAnsi="Arial" w:cs="Arial"/>
        </w:rPr>
        <w:t>egundo Bianchian e Alves</w:t>
      </w:r>
      <w:r w:rsidR="00CE0E49" w:rsidRPr="006F1355">
        <w:rPr>
          <w:rFonts w:ascii="Arial" w:hAnsi="Arial" w:cs="Arial"/>
        </w:rPr>
        <w:t xml:space="preserve"> (2002)</w:t>
      </w:r>
      <w:r w:rsidRPr="006F1355">
        <w:rPr>
          <w:rFonts w:ascii="Arial" w:hAnsi="Arial" w:cs="Arial"/>
        </w:rPr>
        <w:t>, este inseto</w:t>
      </w:r>
      <w:r w:rsidR="00CE0E49" w:rsidRPr="006F1355">
        <w:rPr>
          <w:rFonts w:ascii="Arial" w:hAnsi="Arial" w:cs="Arial"/>
        </w:rPr>
        <w:t xml:space="preserve"> se encontra nas partes do animal que ficam fora do alcance do movimento da cabeça e cauda do animal (</w:t>
      </w:r>
      <w:r w:rsidR="00112D2A" w:rsidRPr="006F1355">
        <w:rPr>
          <w:rFonts w:ascii="Arial" w:hAnsi="Arial" w:cs="Arial"/>
        </w:rPr>
        <w:t>cupim, costa, barriga e pernas). Ainda segundo o mesmo autor</w:t>
      </w:r>
      <w:r w:rsidR="002216AB" w:rsidRPr="006F1355">
        <w:rPr>
          <w:rFonts w:ascii="Arial" w:hAnsi="Arial" w:cs="Arial"/>
        </w:rPr>
        <w:t>,</w:t>
      </w:r>
      <w:r w:rsidR="00112D2A" w:rsidRPr="006F1355">
        <w:rPr>
          <w:rFonts w:ascii="Arial" w:hAnsi="Arial" w:cs="Arial"/>
        </w:rPr>
        <w:t xml:space="preserve"> mosca dos chifres exibe preferência para bovinos de raça europeia, mestiço e animais de pelage</w:t>
      </w:r>
      <w:r w:rsidR="000E5BF7" w:rsidRPr="006F1355">
        <w:rPr>
          <w:rFonts w:ascii="Arial" w:hAnsi="Arial" w:cs="Arial"/>
        </w:rPr>
        <w:t>m escura ou com manchas escuras e para machos inteiros.</w:t>
      </w:r>
      <w:r w:rsidR="008A622C" w:rsidRPr="006F1355">
        <w:rPr>
          <w:rFonts w:ascii="Arial" w:hAnsi="Arial" w:cs="Arial"/>
        </w:rPr>
        <w:t xml:space="preserve">  </w:t>
      </w:r>
      <w:r w:rsidR="0023171E" w:rsidRPr="006F1355">
        <w:rPr>
          <w:rFonts w:ascii="Arial" w:hAnsi="Arial" w:cs="Arial"/>
        </w:rPr>
        <w:t>No entanto, a</w:t>
      </w:r>
      <w:r w:rsidR="008A622C" w:rsidRPr="006F1355">
        <w:rPr>
          <w:rFonts w:ascii="Arial" w:hAnsi="Arial" w:cs="Arial"/>
        </w:rPr>
        <w:t xml:space="preserve"> ocorrência da atividade hematófaga da mosca dos chifres não é seu aspecto mais nociv</w:t>
      </w:r>
      <w:r w:rsidR="002216AB" w:rsidRPr="006F1355">
        <w:rPr>
          <w:rFonts w:ascii="Arial" w:hAnsi="Arial" w:cs="Arial"/>
        </w:rPr>
        <w:t xml:space="preserve">o, </w:t>
      </w:r>
      <w:r w:rsidR="008A622C" w:rsidRPr="006F1355">
        <w:rPr>
          <w:rFonts w:ascii="Arial" w:hAnsi="Arial" w:cs="Arial"/>
        </w:rPr>
        <w:t>mostra</w:t>
      </w:r>
      <w:r w:rsidR="002216AB" w:rsidRPr="006F1355">
        <w:rPr>
          <w:rFonts w:ascii="Arial" w:hAnsi="Arial" w:cs="Arial"/>
        </w:rPr>
        <w:t>m</w:t>
      </w:r>
      <w:r w:rsidR="008A622C" w:rsidRPr="006F1355">
        <w:rPr>
          <w:rFonts w:ascii="Arial" w:hAnsi="Arial" w:cs="Arial"/>
        </w:rPr>
        <w:t xml:space="preserve"> em seus estudos que o acometimento das picadas dolorosas e incessantes durante todo o dia sobre os </w:t>
      </w:r>
      <w:r w:rsidR="004971A1" w:rsidRPr="006F1355">
        <w:rPr>
          <w:rFonts w:ascii="Arial" w:hAnsi="Arial" w:cs="Arial"/>
        </w:rPr>
        <w:t xml:space="preserve">bovinos parasitados </w:t>
      </w:r>
      <w:r w:rsidR="0042730E" w:rsidRPr="006F1355">
        <w:rPr>
          <w:rFonts w:ascii="Arial" w:hAnsi="Arial" w:cs="Arial"/>
        </w:rPr>
        <w:t xml:space="preserve">são os aspectos de maiores importâncias </w:t>
      </w:r>
      <w:r w:rsidR="00723916" w:rsidRPr="006F1355">
        <w:rPr>
          <w:rFonts w:ascii="Arial" w:hAnsi="Arial" w:cs="Arial"/>
        </w:rPr>
        <w:t>e</w:t>
      </w:r>
      <w:r w:rsidR="0018416C" w:rsidRPr="006F1355">
        <w:rPr>
          <w:rFonts w:ascii="Arial" w:hAnsi="Arial" w:cs="Arial"/>
        </w:rPr>
        <w:t>m suas ações</w:t>
      </w:r>
      <w:r w:rsidR="0042730E" w:rsidRPr="006F1355">
        <w:rPr>
          <w:rFonts w:ascii="Arial" w:hAnsi="Arial" w:cs="Arial"/>
        </w:rPr>
        <w:t xml:space="preserve"> </w:t>
      </w:r>
      <w:r w:rsidR="002216AB" w:rsidRPr="006F1355">
        <w:rPr>
          <w:rFonts w:ascii="Arial" w:hAnsi="Arial" w:cs="Arial"/>
        </w:rPr>
        <w:t>(Brito et al., 2005)</w:t>
      </w:r>
      <w:r w:rsidR="0018416C" w:rsidRPr="006F1355">
        <w:rPr>
          <w:rFonts w:ascii="Arial" w:hAnsi="Arial" w:cs="Arial"/>
        </w:rPr>
        <w:t>.</w:t>
      </w:r>
    </w:p>
    <w:p w14:paraId="2BDACFF9" w14:textId="5C224942" w:rsidR="00876A2A" w:rsidRPr="006F1355" w:rsidRDefault="004971A1" w:rsidP="00EC7AD8">
      <w:pPr>
        <w:spacing w:after="0" w:line="360" w:lineRule="auto"/>
        <w:ind w:firstLine="709"/>
        <w:jc w:val="both"/>
        <w:rPr>
          <w:rFonts w:ascii="Arial" w:hAnsi="Arial" w:cs="Arial"/>
        </w:rPr>
      </w:pPr>
      <w:r w:rsidRPr="006F1355">
        <w:rPr>
          <w:rFonts w:ascii="Arial" w:hAnsi="Arial" w:cs="Arial"/>
          <w:color w:val="130E10"/>
        </w:rPr>
        <w:t>O</w:t>
      </w:r>
      <w:r w:rsidR="00295E5D" w:rsidRPr="006F1355">
        <w:rPr>
          <w:rFonts w:ascii="Arial" w:hAnsi="Arial" w:cs="Arial"/>
          <w:color w:val="130E10"/>
        </w:rPr>
        <w:t xml:space="preserve"> Brasil</w:t>
      </w:r>
      <w:r w:rsidR="0018416C" w:rsidRPr="006F1355">
        <w:rPr>
          <w:rFonts w:ascii="Arial" w:hAnsi="Arial" w:cs="Arial"/>
          <w:color w:val="130E10"/>
        </w:rPr>
        <w:t xml:space="preserve"> tem</w:t>
      </w:r>
      <w:r w:rsidR="00295E5D" w:rsidRPr="006F1355">
        <w:rPr>
          <w:rFonts w:ascii="Arial" w:hAnsi="Arial" w:cs="Arial"/>
          <w:color w:val="130E10"/>
        </w:rPr>
        <w:t xml:space="preserve"> </w:t>
      </w:r>
      <w:r w:rsidR="00295E5D" w:rsidRPr="006F1355">
        <w:rPr>
          <w:rFonts w:ascii="Arial" w:hAnsi="Arial" w:cs="Arial"/>
          <w:color w:val="000000"/>
          <w:shd w:val="clear" w:color="auto" w:fill="FFFFFF"/>
        </w:rPr>
        <w:t>aproximadamente 212,3 milhões de bovinos, segundo o Instituto Brasileiro de Geografia e Estatística (IBGE</w:t>
      </w:r>
      <w:r w:rsidRPr="006F1355">
        <w:rPr>
          <w:rFonts w:ascii="Arial" w:hAnsi="Arial" w:cs="Arial"/>
          <w:color w:val="000000"/>
          <w:shd w:val="clear" w:color="auto" w:fill="FFFFFF"/>
        </w:rPr>
        <w:t>,</w:t>
      </w:r>
      <w:r w:rsidR="00295E5D" w:rsidRPr="006F1355">
        <w:rPr>
          <w:rFonts w:ascii="Arial" w:hAnsi="Arial" w:cs="Arial"/>
          <w:color w:val="000000"/>
          <w:shd w:val="clear" w:color="auto" w:fill="FFFFFF"/>
        </w:rPr>
        <w:t xml:space="preserve"> 2014)</w:t>
      </w:r>
      <w:r w:rsidR="0018416C" w:rsidRPr="006F1355">
        <w:rPr>
          <w:rFonts w:ascii="Arial" w:hAnsi="Arial" w:cs="Arial"/>
          <w:color w:val="000000"/>
          <w:shd w:val="clear" w:color="auto" w:fill="FFFFFF"/>
        </w:rPr>
        <w:t>, p</w:t>
      </w:r>
      <w:r w:rsidRPr="006F1355">
        <w:rPr>
          <w:rFonts w:ascii="Arial" w:hAnsi="Arial" w:cs="Arial"/>
          <w:color w:val="000000"/>
          <w:shd w:val="clear" w:color="auto" w:fill="FFFFFF"/>
        </w:rPr>
        <w:t xml:space="preserve">ortanto </w:t>
      </w:r>
      <w:r w:rsidR="000709C0" w:rsidRPr="006F1355">
        <w:rPr>
          <w:rFonts w:ascii="Arial" w:hAnsi="Arial" w:cs="Arial"/>
        </w:rPr>
        <w:t xml:space="preserve">o </w:t>
      </w:r>
      <w:r w:rsidRPr="006F1355">
        <w:rPr>
          <w:rFonts w:ascii="Arial" w:hAnsi="Arial" w:cs="Arial"/>
        </w:rPr>
        <w:t xml:space="preserve">parasita </w:t>
      </w:r>
      <w:r w:rsidR="006C6059" w:rsidRPr="006F1355">
        <w:rPr>
          <w:rFonts w:ascii="Arial" w:hAnsi="Arial" w:cs="Arial"/>
        </w:rPr>
        <w:t>representa um</w:t>
      </w:r>
      <w:r w:rsidR="004D57E9" w:rsidRPr="006F1355">
        <w:rPr>
          <w:rFonts w:ascii="Arial" w:hAnsi="Arial" w:cs="Arial"/>
        </w:rPr>
        <w:t xml:space="preserve"> grande potencial de impacto negativo </w:t>
      </w:r>
      <w:r w:rsidR="000709C0" w:rsidRPr="006F1355">
        <w:rPr>
          <w:rFonts w:ascii="Arial" w:hAnsi="Arial" w:cs="Arial"/>
        </w:rPr>
        <w:t>para atividade pecuária</w:t>
      </w:r>
      <w:r w:rsidR="0023171E" w:rsidRPr="006F1355">
        <w:rPr>
          <w:rFonts w:ascii="Arial" w:hAnsi="Arial" w:cs="Arial"/>
        </w:rPr>
        <w:t xml:space="preserve"> atual</w:t>
      </w:r>
      <w:r w:rsidR="004D57E9" w:rsidRPr="006F1355">
        <w:rPr>
          <w:rFonts w:ascii="Arial" w:hAnsi="Arial" w:cs="Arial"/>
        </w:rPr>
        <w:t xml:space="preserve"> </w:t>
      </w:r>
      <w:r w:rsidRPr="006F1355">
        <w:rPr>
          <w:rFonts w:ascii="Arial" w:hAnsi="Arial" w:cs="Arial"/>
        </w:rPr>
        <w:t>(Stotzer et al. 2014)</w:t>
      </w:r>
      <w:r w:rsidR="004D57E9" w:rsidRPr="006F1355">
        <w:rPr>
          <w:rFonts w:ascii="Arial" w:hAnsi="Arial" w:cs="Arial"/>
        </w:rPr>
        <w:t xml:space="preserve">. Sendo que a mosca encontra condições favoráveis na maior parte do país, onde </w:t>
      </w:r>
      <w:r w:rsidR="000709C0" w:rsidRPr="006F1355">
        <w:rPr>
          <w:rFonts w:ascii="Arial" w:hAnsi="Arial" w:cs="Arial"/>
          <w:color w:val="2E2526"/>
        </w:rPr>
        <w:t xml:space="preserve">o </w:t>
      </w:r>
      <w:r w:rsidR="000709C0" w:rsidRPr="006F1355">
        <w:rPr>
          <w:rFonts w:ascii="Arial" w:hAnsi="Arial" w:cs="Arial"/>
          <w:color w:val="130E10"/>
        </w:rPr>
        <w:t xml:space="preserve">seu </w:t>
      </w:r>
      <w:r w:rsidR="000709C0" w:rsidRPr="006F1355">
        <w:rPr>
          <w:rFonts w:ascii="Arial" w:hAnsi="Arial" w:cs="Arial"/>
          <w:color w:val="2E2526"/>
        </w:rPr>
        <w:t>c</w:t>
      </w:r>
      <w:r w:rsidR="000709C0" w:rsidRPr="006F1355">
        <w:rPr>
          <w:rFonts w:ascii="Arial" w:hAnsi="Arial" w:cs="Arial"/>
          <w:color w:val="130E10"/>
        </w:rPr>
        <w:t>iclo no período chuvoso pode s</w:t>
      </w:r>
      <w:r w:rsidR="000709C0" w:rsidRPr="006F1355">
        <w:rPr>
          <w:rFonts w:ascii="Arial" w:hAnsi="Arial" w:cs="Arial"/>
          <w:color w:val="2E2526"/>
        </w:rPr>
        <w:t xml:space="preserve">e </w:t>
      </w:r>
      <w:r w:rsidR="000709C0" w:rsidRPr="006F1355">
        <w:rPr>
          <w:rFonts w:ascii="Arial" w:hAnsi="Arial" w:cs="Arial"/>
          <w:color w:val="130E10"/>
        </w:rPr>
        <w:t>compl</w:t>
      </w:r>
      <w:r w:rsidR="000709C0" w:rsidRPr="006F1355">
        <w:rPr>
          <w:rFonts w:ascii="Arial" w:hAnsi="Arial" w:cs="Arial"/>
          <w:color w:val="413738"/>
        </w:rPr>
        <w:t>e</w:t>
      </w:r>
      <w:r w:rsidR="00D9525A" w:rsidRPr="006F1355">
        <w:rPr>
          <w:rFonts w:ascii="Arial" w:hAnsi="Arial" w:cs="Arial"/>
          <w:color w:val="130E10"/>
        </w:rPr>
        <w:t xml:space="preserve">tar em 8-12 dias </w:t>
      </w:r>
      <w:r w:rsidR="004D57E9" w:rsidRPr="006F1355">
        <w:rPr>
          <w:rFonts w:ascii="Arial" w:hAnsi="Arial" w:cs="Arial"/>
          <w:color w:val="130E10"/>
        </w:rPr>
        <w:t>(</w:t>
      </w:r>
      <w:r w:rsidRPr="006F1355">
        <w:rPr>
          <w:rFonts w:ascii="Arial" w:hAnsi="Arial" w:cs="Arial"/>
          <w:color w:val="000000"/>
          <w:shd w:val="clear" w:color="auto" w:fill="FFFFFF"/>
        </w:rPr>
        <w:t>Honer</w:t>
      </w:r>
      <w:r w:rsidR="000709C0" w:rsidRPr="006F1355">
        <w:rPr>
          <w:rFonts w:ascii="Arial" w:hAnsi="Arial" w:cs="Arial"/>
          <w:color w:val="000000"/>
          <w:shd w:val="clear" w:color="auto" w:fill="FFFFFF"/>
        </w:rPr>
        <w:t xml:space="preserve"> </w:t>
      </w:r>
      <w:r w:rsidR="00D9525A" w:rsidRPr="006F1355">
        <w:rPr>
          <w:rFonts w:ascii="Arial" w:hAnsi="Arial" w:cs="Arial"/>
          <w:color w:val="000000"/>
          <w:shd w:val="clear" w:color="auto" w:fill="FFFFFF"/>
        </w:rPr>
        <w:t>e</w:t>
      </w:r>
      <w:r w:rsidRPr="006F1355">
        <w:rPr>
          <w:rFonts w:ascii="Arial" w:hAnsi="Arial" w:cs="Arial"/>
          <w:color w:val="000000"/>
          <w:shd w:val="clear" w:color="auto" w:fill="FFFFFF"/>
        </w:rPr>
        <w:t xml:space="preserve"> Gomes</w:t>
      </w:r>
      <w:r w:rsidR="004E15EA">
        <w:rPr>
          <w:rFonts w:ascii="Arial" w:hAnsi="Arial" w:cs="Arial"/>
          <w:color w:val="000000"/>
          <w:shd w:val="clear" w:color="auto" w:fill="FFFFFF"/>
        </w:rPr>
        <w:t>,</w:t>
      </w:r>
      <w:r w:rsidR="000709C0" w:rsidRPr="006F1355">
        <w:rPr>
          <w:rFonts w:ascii="Arial" w:hAnsi="Arial" w:cs="Arial"/>
          <w:color w:val="000000"/>
          <w:shd w:val="clear" w:color="auto" w:fill="FFFFFF"/>
        </w:rPr>
        <w:t xml:space="preserve"> 1990)</w:t>
      </w:r>
      <w:r w:rsidR="00D40A4E" w:rsidRPr="006F1355">
        <w:rPr>
          <w:rFonts w:ascii="Arial" w:hAnsi="Arial" w:cs="Arial"/>
          <w:color w:val="000000"/>
          <w:shd w:val="clear" w:color="auto" w:fill="FFFFFF"/>
        </w:rPr>
        <w:t xml:space="preserve"> e </w:t>
      </w:r>
      <w:r w:rsidR="004D57E9" w:rsidRPr="006F1355">
        <w:rPr>
          <w:rFonts w:ascii="Arial" w:hAnsi="Arial" w:cs="Arial"/>
        </w:rPr>
        <w:t>pode</w:t>
      </w:r>
      <w:r w:rsidR="00D40A4E" w:rsidRPr="006F1355">
        <w:rPr>
          <w:rFonts w:ascii="Arial" w:hAnsi="Arial" w:cs="Arial"/>
        </w:rPr>
        <w:t xml:space="preserve"> apres</w:t>
      </w:r>
      <w:r w:rsidR="00D9525A" w:rsidRPr="006F1355">
        <w:rPr>
          <w:rFonts w:ascii="Arial" w:hAnsi="Arial" w:cs="Arial"/>
        </w:rPr>
        <w:t xml:space="preserve">entar até 19,1 gerações anuais </w:t>
      </w:r>
      <w:r w:rsidR="004D57E9" w:rsidRPr="006F1355">
        <w:rPr>
          <w:rFonts w:ascii="Arial" w:hAnsi="Arial" w:cs="Arial"/>
        </w:rPr>
        <w:t>(</w:t>
      </w:r>
      <w:r w:rsidRPr="006F1355">
        <w:rPr>
          <w:rFonts w:ascii="Arial" w:hAnsi="Arial" w:cs="Arial"/>
        </w:rPr>
        <w:t>Bianchin</w:t>
      </w:r>
      <w:r w:rsidR="00D40A4E" w:rsidRPr="006F1355">
        <w:rPr>
          <w:rFonts w:ascii="Arial" w:hAnsi="Arial" w:cs="Arial"/>
        </w:rPr>
        <w:t xml:space="preserve"> et al</w:t>
      </w:r>
      <w:r w:rsidRPr="006F1355">
        <w:rPr>
          <w:rFonts w:ascii="Arial" w:hAnsi="Arial" w:cs="Arial"/>
        </w:rPr>
        <w:t xml:space="preserve">. </w:t>
      </w:r>
      <w:r w:rsidR="00D40A4E" w:rsidRPr="006F1355">
        <w:rPr>
          <w:rFonts w:ascii="Arial" w:hAnsi="Arial" w:cs="Arial"/>
        </w:rPr>
        <w:t>2006)</w:t>
      </w:r>
      <w:r w:rsidR="000709C0" w:rsidRPr="006F1355">
        <w:rPr>
          <w:rFonts w:ascii="Arial" w:hAnsi="Arial" w:cs="Arial"/>
          <w:color w:val="130E10"/>
        </w:rPr>
        <w:t xml:space="preserve">, </w:t>
      </w:r>
      <w:r w:rsidR="006C6059" w:rsidRPr="006F1355">
        <w:rPr>
          <w:rFonts w:ascii="Arial" w:hAnsi="Arial" w:cs="Arial"/>
        </w:rPr>
        <w:t>comprometendo muitas vezes o processo de transformação dos fatores de produção em produtos de origem anim</w:t>
      </w:r>
      <w:r w:rsidR="00543118" w:rsidRPr="006F1355">
        <w:rPr>
          <w:rFonts w:ascii="Arial" w:hAnsi="Arial" w:cs="Arial"/>
        </w:rPr>
        <w:t xml:space="preserve">al. </w:t>
      </w:r>
    </w:p>
    <w:p w14:paraId="63DF77C4" w14:textId="5A0499B2" w:rsidR="0018416C" w:rsidRPr="006F1355" w:rsidRDefault="00EB25CC" w:rsidP="00EC7AD8">
      <w:pPr>
        <w:spacing w:after="0" w:line="360" w:lineRule="auto"/>
        <w:ind w:firstLine="709"/>
        <w:jc w:val="both"/>
        <w:rPr>
          <w:rFonts w:ascii="Arial" w:hAnsi="Arial" w:cs="Arial"/>
        </w:rPr>
      </w:pPr>
      <w:r w:rsidRPr="006F1355">
        <w:rPr>
          <w:rFonts w:ascii="Arial" w:hAnsi="Arial" w:cs="Arial"/>
        </w:rPr>
        <w:t>Além das condições</w:t>
      </w:r>
      <w:r w:rsidR="00664037" w:rsidRPr="006F1355">
        <w:rPr>
          <w:rFonts w:ascii="Arial" w:hAnsi="Arial" w:cs="Arial"/>
        </w:rPr>
        <w:t xml:space="preserve"> mencionada</w:t>
      </w:r>
      <w:r w:rsidRPr="006F1355">
        <w:rPr>
          <w:rFonts w:ascii="Arial" w:hAnsi="Arial" w:cs="Arial"/>
        </w:rPr>
        <w:t xml:space="preserve">s acima, </w:t>
      </w:r>
      <w:r w:rsidR="00803518" w:rsidRPr="006F1355">
        <w:rPr>
          <w:rFonts w:ascii="Arial" w:hAnsi="Arial" w:cs="Arial"/>
        </w:rPr>
        <w:t>a</w:t>
      </w:r>
      <w:r w:rsidR="00664037" w:rsidRPr="006F1355">
        <w:rPr>
          <w:rFonts w:ascii="Arial" w:hAnsi="Arial" w:cs="Arial"/>
        </w:rPr>
        <w:t xml:space="preserve"> crescente utilização de cruzamentos entre zebuínos (</w:t>
      </w:r>
      <w:r w:rsidR="00664037" w:rsidRPr="006F1355">
        <w:rPr>
          <w:rFonts w:ascii="Arial" w:hAnsi="Arial" w:cs="Arial"/>
          <w:i/>
        </w:rPr>
        <w:t>Bos taurus indicus</w:t>
      </w:r>
      <w:r w:rsidR="00664037" w:rsidRPr="006F1355">
        <w:rPr>
          <w:rFonts w:ascii="Arial" w:hAnsi="Arial" w:cs="Arial"/>
        </w:rPr>
        <w:t>) e taurinos (</w:t>
      </w:r>
      <w:r w:rsidR="00664037" w:rsidRPr="006F1355">
        <w:rPr>
          <w:rFonts w:ascii="Arial" w:hAnsi="Arial" w:cs="Arial"/>
          <w:i/>
        </w:rPr>
        <w:t>Bos taurus taurus</w:t>
      </w:r>
      <w:r w:rsidR="00664037" w:rsidRPr="006F1355">
        <w:rPr>
          <w:rFonts w:ascii="Arial" w:hAnsi="Arial" w:cs="Arial"/>
        </w:rPr>
        <w:t>) como intuito de associar adaptação com</w:t>
      </w:r>
      <w:r w:rsidR="00803518" w:rsidRPr="006F1355">
        <w:rPr>
          <w:rFonts w:ascii="Arial" w:hAnsi="Arial" w:cs="Arial"/>
        </w:rPr>
        <w:t xml:space="preserve"> a produç</w:t>
      </w:r>
      <w:r w:rsidR="00664037" w:rsidRPr="006F1355">
        <w:rPr>
          <w:rFonts w:ascii="Arial" w:hAnsi="Arial" w:cs="Arial"/>
        </w:rPr>
        <w:t>ão de carne bovina</w:t>
      </w:r>
      <w:r w:rsidR="0023171E" w:rsidRPr="006F1355">
        <w:rPr>
          <w:rFonts w:ascii="Arial" w:hAnsi="Arial" w:cs="Arial"/>
        </w:rPr>
        <w:t xml:space="preserve"> como relat</w:t>
      </w:r>
      <w:r w:rsidR="004971A1" w:rsidRPr="006F1355">
        <w:rPr>
          <w:rFonts w:ascii="Arial" w:hAnsi="Arial" w:cs="Arial"/>
        </w:rPr>
        <w:t xml:space="preserve">ado por </w:t>
      </w:r>
      <w:r w:rsidR="006550BF" w:rsidRPr="006F1355">
        <w:rPr>
          <w:rFonts w:ascii="Arial" w:hAnsi="Arial" w:cs="Arial"/>
        </w:rPr>
        <w:t>(</w:t>
      </w:r>
      <w:r w:rsidR="004971A1" w:rsidRPr="006F1355">
        <w:rPr>
          <w:rFonts w:ascii="Arial" w:hAnsi="Arial" w:cs="Arial"/>
        </w:rPr>
        <w:t xml:space="preserve">Paulino et al. </w:t>
      </w:r>
      <w:r w:rsidR="0023171E" w:rsidRPr="006F1355">
        <w:rPr>
          <w:rFonts w:ascii="Arial" w:hAnsi="Arial" w:cs="Arial"/>
        </w:rPr>
        <w:t>2014)</w:t>
      </w:r>
      <w:r w:rsidR="00664037" w:rsidRPr="006F1355">
        <w:rPr>
          <w:rFonts w:ascii="Arial" w:hAnsi="Arial" w:cs="Arial"/>
        </w:rPr>
        <w:t xml:space="preserve"> vem aumentando a </w:t>
      </w:r>
      <w:r w:rsidR="0023171E" w:rsidRPr="006F1355">
        <w:rPr>
          <w:rFonts w:ascii="Arial" w:hAnsi="Arial" w:cs="Arial"/>
        </w:rPr>
        <w:t>exposição dos bovinos ao inseto</w:t>
      </w:r>
      <w:r w:rsidR="00803518" w:rsidRPr="006F1355">
        <w:rPr>
          <w:rFonts w:ascii="Arial" w:hAnsi="Arial" w:cs="Arial"/>
        </w:rPr>
        <w:t xml:space="preserve">. </w:t>
      </w:r>
      <w:r w:rsidR="00AA07BF">
        <w:rPr>
          <w:rFonts w:ascii="Arial" w:hAnsi="Arial" w:cs="Arial"/>
        </w:rPr>
        <w:t xml:space="preserve">De acordo com </w:t>
      </w:r>
      <w:r w:rsidR="004971A1" w:rsidRPr="006F1355">
        <w:rPr>
          <w:rFonts w:ascii="Arial" w:hAnsi="Arial" w:cs="Arial"/>
        </w:rPr>
        <w:t>Honer</w:t>
      </w:r>
      <w:r w:rsidR="00C13F85">
        <w:rPr>
          <w:rFonts w:ascii="Arial" w:hAnsi="Arial" w:cs="Arial"/>
        </w:rPr>
        <w:t xml:space="preserve"> et al</w:t>
      </w:r>
      <w:r w:rsidR="004E15EA">
        <w:rPr>
          <w:rFonts w:ascii="Arial" w:hAnsi="Arial" w:cs="Arial"/>
        </w:rPr>
        <w:t xml:space="preserve">., </w:t>
      </w:r>
      <w:r w:rsidR="0023171E" w:rsidRPr="006F1355">
        <w:rPr>
          <w:rFonts w:ascii="Arial" w:hAnsi="Arial" w:cs="Arial"/>
        </w:rPr>
        <w:t xml:space="preserve">(1990) os </w:t>
      </w:r>
      <w:r w:rsidR="0023171E" w:rsidRPr="006F1355">
        <w:rPr>
          <w:rFonts w:ascii="Arial" w:hAnsi="Arial" w:cs="Arial"/>
          <w:i/>
        </w:rPr>
        <w:t>Bos indicus</w:t>
      </w:r>
      <w:r w:rsidR="0023171E" w:rsidRPr="006F1355">
        <w:rPr>
          <w:rFonts w:ascii="Arial" w:hAnsi="Arial" w:cs="Arial"/>
        </w:rPr>
        <w:t xml:space="preserve"> são menos susceptíveis à infestação por moscas do que os </w:t>
      </w:r>
      <w:r w:rsidR="0023171E" w:rsidRPr="006F1355">
        <w:rPr>
          <w:rFonts w:ascii="Arial" w:hAnsi="Arial" w:cs="Arial"/>
          <w:i/>
        </w:rPr>
        <w:t>Bos taurus</w:t>
      </w:r>
      <w:r w:rsidR="0023171E" w:rsidRPr="006F1355">
        <w:rPr>
          <w:rFonts w:ascii="Arial" w:hAnsi="Arial" w:cs="Arial"/>
        </w:rPr>
        <w:t xml:space="preserve">, </w:t>
      </w:r>
      <w:r w:rsidR="00816482" w:rsidRPr="006F1355">
        <w:rPr>
          <w:rFonts w:ascii="Arial" w:hAnsi="Arial" w:cs="Arial"/>
        </w:rPr>
        <w:t>logo</w:t>
      </w:r>
      <w:r w:rsidR="0023171E" w:rsidRPr="006F1355">
        <w:rPr>
          <w:rFonts w:ascii="Arial" w:hAnsi="Arial" w:cs="Arial"/>
        </w:rPr>
        <w:t xml:space="preserve"> quanto m</w:t>
      </w:r>
      <w:r w:rsidR="006550BF" w:rsidRPr="006F1355">
        <w:rPr>
          <w:rFonts w:ascii="Arial" w:hAnsi="Arial" w:cs="Arial"/>
        </w:rPr>
        <w:t>enor a proporção de sangue zebuíno</w:t>
      </w:r>
      <w:r w:rsidR="0023171E" w:rsidRPr="006F1355">
        <w:rPr>
          <w:rFonts w:ascii="Arial" w:hAnsi="Arial" w:cs="Arial"/>
        </w:rPr>
        <w:t>,</w:t>
      </w:r>
      <w:r w:rsidR="000509B4" w:rsidRPr="006F1355">
        <w:rPr>
          <w:rFonts w:ascii="Arial" w:hAnsi="Arial" w:cs="Arial"/>
        </w:rPr>
        <w:t xml:space="preserve"> maior a infestação por mosca dos chifres</w:t>
      </w:r>
      <w:r w:rsidR="00816482" w:rsidRPr="006F1355">
        <w:rPr>
          <w:rFonts w:ascii="Arial" w:hAnsi="Arial" w:cs="Arial"/>
        </w:rPr>
        <w:t xml:space="preserve"> </w:t>
      </w:r>
      <w:r w:rsidR="000509B4" w:rsidRPr="006F1355">
        <w:rPr>
          <w:rFonts w:ascii="Arial" w:hAnsi="Arial" w:cs="Arial"/>
        </w:rPr>
        <w:t>incitando</w:t>
      </w:r>
      <w:r w:rsidR="00816482" w:rsidRPr="006F1355">
        <w:rPr>
          <w:rFonts w:ascii="Arial" w:hAnsi="Arial" w:cs="Arial"/>
        </w:rPr>
        <w:t xml:space="preserve"> </w:t>
      </w:r>
      <w:r w:rsidR="000509B4" w:rsidRPr="006F1355">
        <w:rPr>
          <w:rFonts w:ascii="Arial" w:hAnsi="Arial" w:cs="Arial"/>
        </w:rPr>
        <w:t>a elevação</w:t>
      </w:r>
      <w:r w:rsidR="00816482" w:rsidRPr="006F1355">
        <w:rPr>
          <w:rFonts w:ascii="Arial" w:hAnsi="Arial" w:cs="Arial"/>
        </w:rPr>
        <w:t xml:space="preserve"> </w:t>
      </w:r>
      <w:r w:rsidR="000509B4" w:rsidRPr="006F1355">
        <w:rPr>
          <w:rFonts w:ascii="Arial" w:hAnsi="Arial" w:cs="Arial"/>
        </w:rPr>
        <w:t>do custo</w:t>
      </w:r>
      <w:r w:rsidR="00816482" w:rsidRPr="006F1355">
        <w:rPr>
          <w:rFonts w:ascii="Arial" w:hAnsi="Arial" w:cs="Arial"/>
        </w:rPr>
        <w:t xml:space="preserve"> de produção</w:t>
      </w:r>
      <w:r w:rsidR="00997382" w:rsidRPr="006F1355">
        <w:rPr>
          <w:rFonts w:ascii="Arial" w:hAnsi="Arial" w:cs="Arial"/>
        </w:rPr>
        <w:t xml:space="preserve"> afetando diretamente a produtividade da pecuária brasileira.</w:t>
      </w:r>
    </w:p>
    <w:p w14:paraId="1A6BF515" w14:textId="03DF3909" w:rsidR="00290EE3" w:rsidRPr="006F1355" w:rsidRDefault="00D44A4A" w:rsidP="00EC7AD8">
      <w:pPr>
        <w:spacing w:after="0" w:line="360" w:lineRule="auto"/>
        <w:ind w:firstLine="709"/>
        <w:jc w:val="both"/>
        <w:rPr>
          <w:rFonts w:ascii="Arial" w:hAnsi="Arial" w:cs="Arial"/>
        </w:rPr>
      </w:pPr>
      <w:r w:rsidRPr="006F1355">
        <w:rPr>
          <w:rFonts w:ascii="Arial" w:hAnsi="Arial" w:cs="Arial"/>
        </w:rPr>
        <w:t>Os danos atribuídos à</w:t>
      </w:r>
      <w:r w:rsidR="000509B4" w:rsidRPr="006F1355">
        <w:rPr>
          <w:rFonts w:ascii="Arial" w:hAnsi="Arial" w:cs="Arial"/>
        </w:rPr>
        <w:t xml:space="preserve"> </w:t>
      </w:r>
      <w:r w:rsidR="004E15EA">
        <w:rPr>
          <w:rFonts w:ascii="Arial" w:hAnsi="Arial" w:cs="Arial"/>
          <w:i/>
        </w:rPr>
        <w:t>H</w:t>
      </w:r>
      <w:r w:rsidR="00997382" w:rsidRPr="006F1355">
        <w:rPr>
          <w:rFonts w:ascii="Arial" w:hAnsi="Arial" w:cs="Arial"/>
          <w:i/>
        </w:rPr>
        <w:t>.</w:t>
      </w:r>
      <w:r w:rsidR="000509B4" w:rsidRPr="006F1355">
        <w:rPr>
          <w:rFonts w:ascii="Arial" w:hAnsi="Arial" w:cs="Arial"/>
          <w:i/>
        </w:rPr>
        <w:t xml:space="preserve"> irritans</w:t>
      </w:r>
      <w:r w:rsidRPr="006F1355">
        <w:rPr>
          <w:rFonts w:ascii="Arial" w:hAnsi="Arial" w:cs="Arial"/>
        </w:rPr>
        <w:t xml:space="preserve"> com respeito ao</w:t>
      </w:r>
      <w:r w:rsidR="002060E5" w:rsidRPr="006F1355">
        <w:rPr>
          <w:rFonts w:ascii="Arial" w:hAnsi="Arial" w:cs="Arial"/>
        </w:rPr>
        <w:t xml:space="preserve"> rebanho </w:t>
      </w:r>
      <w:r w:rsidR="0018416C" w:rsidRPr="006F1355">
        <w:rPr>
          <w:rFonts w:ascii="Arial" w:hAnsi="Arial" w:cs="Arial"/>
        </w:rPr>
        <w:t xml:space="preserve">brasileiro </w:t>
      </w:r>
      <w:r w:rsidR="002060E5" w:rsidRPr="006F1355">
        <w:rPr>
          <w:rFonts w:ascii="Arial" w:hAnsi="Arial" w:cs="Arial"/>
        </w:rPr>
        <w:t>de bovinos foram</w:t>
      </w:r>
      <w:r w:rsidRPr="006F1355">
        <w:rPr>
          <w:rFonts w:ascii="Arial" w:hAnsi="Arial" w:cs="Arial"/>
        </w:rPr>
        <w:t xml:space="preserve"> estim</w:t>
      </w:r>
      <w:r w:rsidR="002060E5" w:rsidRPr="006F1355">
        <w:rPr>
          <w:rFonts w:ascii="Arial" w:hAnsi="Arial" w:cs="Arial"/>
        </w:rPr>
        <w:t>ados</w:t>
      </w:r>
      <w:r w:rsidR="00A67D3D" w:rsidRPr="006F1355">
        <w:rPr>
          <w:rFonts w:ascii="Arial" w:hAnsi="Arial" w:cs="Arial"/>
        </w:rPr>
        <w:t xml:space="preserve"> por Grisi et al.,</w:t>
      </w:r>
      <w:r w:rsidR="003F01DF" w:rsidRPr="006F1355">
        <w:rPr>
          <w:rFonts w:ascii="Arial" w:hAnsi="Arial" w:cs="Arial"/>
        </w:rPr>
        <w:t xml:space="preserve"> (2014</w:t>
      </w:r>
      <w:r w:rsidRPr="006F1355">
        <w:rPr>
          <w:rFonts w:ascii="Arial" w:hAnsi="Arial" w:cs="Arial"/>
        </w:rPr>
        <w:t>)</w:t>
      </w:r>
      <w:r w:rsidR="003F01DF" w:rsidRPr="006F1355">
        <w:rPr>
          <w:rFonts w:ascii="Arial" w:hAnsi="Arial" w:cs="Arial"/>
        </w:rPr>
        <w:t xml:space="preserve"> em US$2,56 b</w:t>
      </w:r>
      <w:r w:rsidRPr="006F1355">
        <w:rPr>
          <w:rFonts w:ascii="Arial" w:hAnsi="Arial" w:cs="Arial"/>
        </w:rPr>
        <w:t>ilhões</w:t>
      </w:r>
      <w:r w:rsidR="003F01DF" w:rsidRPr="006F1355">
        <w:rPr>
          <w:rFonts w:ascii="Arial" w:hAnsi="Arial" w:cs="Arial"/>
        </w:rPr>
        <w:t xml:space="preserve"> anuais. </w:t>
      </w:r>
      <w:r w:rsidR="006550BF" w:rsidRPr="006F1355">
        <w:rPr>
          <w:rFonts w:ascii="Arial" w:hAnsi="Arial" w:cs="Arial"/>
        </w:rPr>
        <w:t>O</w:t>
      </w:r>
      <w:r w:rsidR="008A622C" w:rsidRPr="006F1355">
        <w:rPr>
          <w:rFonts w:ascii="Arial" w:hAnsi="Arial" w:cs="Arial"/>
        </w:rPr>
        <w:t>s prejuízos desta estã</w:t>
      </w:r>
      <w:r w:rsidR="0000793F" w:rsidRPr="006F1355">
        <w:rPr>
          <w:rFonts w:ascii="Arial" w:hAnsi="Arial" w:cs="Arial"/>
        </w:rPr>
        <w:t xml:space="preserve">o relacionados a transmissão de </w:t>
      </w:r>
      <w:r w:rsidR="008A622C" w:rsidRPr="006F1355">
        <w:rPr>
          <w:rFonts w:ascii="Arial" w:hAnsi="Arial" w:cs="Arial"/>
        </w:rPr>
        <w:t>patógenos</w:t>
      </w:r>
      <w:r w:rsidR="001A5AD4" w:rsidRPr="006F1355">
        <w:rPr>
          <w:rFonts w:ascii="Arial" w:hAnsi="Arial" w:cs="Arial"/>
        </w:rPr>
        <w:t xml:space="preserve"> </w:t>
      </w:r>
      <w:r w:rsidR="006550BF" w:rsidRPr="006F1355">
        <w:rPr>
          <w:rFonts w:ascii="Arial" w:hAnsi="Arial" w:cs="Arial"/>
        </w:rPr>
        <w:t>(</w:t>
      </w:r>
      <w:r w:rsidR="001A5AD4" w:rsidRPr="006F1355">
        <w:rPr>
          <w:rFonts w:ascii="Arial" w:hAnsi="Arial" w:cs="Arial"/>
        </w:rPr>
        <w:t xml:space="preserve">carbúnculo hemático, leucose, anaplasmose e do helminto </w:t>
      </w:r>
      <w:r w:rsidR="001A5AD4" w:rsidRPr="006F1355">
        <w:rPr>
          <w:rFonts w:ascii="Arial" w:hAnsi="Arial" w:cs="Arial"/>
          <w:i/>
          <w:iCs/>
        </w:rPr>
        <w:t xml:space="preserve">Stephanofilaria </w:t>
      </w:r>
      <w:r w:rsidR="00D542D4">
        <w:rPr>
          <w:rFonts w:ascii="Arial" w:hAnsi="Arial" w:cs="Arial"/>
        </w:rPr>
        <w:t>sp, também das mií</w:t>
      </w:r>
      <w:r w:rsidR="001A5AD4" w:rsidRPr="006F1355">
        <w:rPr>
          <w:rFonts w:ascii="Arial" w:hAnsi="Arial" w:cs="Arial"/>
        </w:rPr>
        <w:t>ases)</w:t>
      </w:r>
      <w:r w:rsidR="0018416C" w:rsidRPr="006F1355">
        <w:rPr>
          <w:rFonts w:ascii="Arial" w:hAnsi="Arial" w:cs="Arial"/>
        </w:rPr>
        <w:t>. Além da veiculação de patógenos</w:t>
      </w:r>
      <w:r w:rsidR="001A5AD4" w:rsidRPr="006F1355">
        <w:rPr>
          <w:rFonts w:ascii="Arial" w:hAnsi="Arial" w:cs="Arial"/>
        </w:rPr>
        <w:t xml:space="preserve"> </w:t>
      </w:r>
      <w:r w:rsidR="0018416C" w:rsidRPr="006F1355">
        <w:rPr>
          <w:rFonts w:ascii="Arial" w:hAnsi="Arial" w:cs="Arial"/>
        </w:rPr>
        <w:t xml:space="preserve">o parasita gera </w:t>
      </w:r>
      <w:r w:rsidR="008A622C" w:rsidRPr="006F1355">
        <w:rPr>
          <w:rFonts w:ascii="Arial" w:hAnsi="Arial" w:cs="Arial"/>
        </w:rPr>
        <w:t>estresse</w:t>
      </w:r>
      <w:r w:rsidR="00D40A4E" w:rsidRPr="006F1355">
        <w:rPr>
          <w:rFonts w:ascii="Arial" w:hAnsi="Arial" w:cs="Arial"/>
        </w:rPr>
        <w:t xml:space="preserve"> ao </w:t>
      </w:r>
      <w:r w:rsidR="0000793F" w:rsidRPr="006F1355">
        <w:rPr>
          <w:rFonts w:ascii="Arial" w:hAnsi="Arial" w:cs="Arial"/>
        </w:rPr>
        <w:t>animal</w:t>
      </w:r>
      <w:r w:rsidR="008A622C" w:rsidRPr="006F1355">
        <w:rPr>
          <w:rFonts w:ascii="Arial" w:hAnsi="Arial" w:cs="Arial"/>
        </w:rPr>
        <w:t xml:space="preserve">, </w:t>
      </w:r>
      <w:r w:rsidR="0018416C" w:rsidRPr="006F1355">
        <w:rPr>
          <w:rFonts w:ascii="Arial" w:hAnsi="Arial" w:cs="Arial"/>
        </w:rPr>
        <w:t xml:space="preserve">pois este </w:t>
      </w:r>
      <w:r w:rsidR="008A622C" w:rsidRPr="006F1355">
        <w:rPr>
          <w:rFonts w:ascii="Arial" w:hAnsi="Arial" w:cs="Arial"/>
        </w:rPr>
        <w:t>tenta se livrar das m</w:t>
      </w:r>
      <w:r w:rsidR="0000793F" w:rsidRPr="006F1355">
        <w:rPr>
          <w:rFonts w:ascii="Arial" w:hAnsi="Arial" w:cs="Arial"/>
        </w:rPr>
        <w:t xml:space="preserve">oscas e </w:t>
      </w:r>
      <w:r w:rsidR="0018416C" w:rsidRPr="006F1355">
        <w:rPr>
          <w:rFonts w:ascii="Arial" w:hAnsi="Arial" w:cs="Arial"/>
        </w:rPr>
        <w:t xml:space="preserve">acaba se </w:t>
      </w:r>
      <w:r w:rsidR="0000793F" w:rsidRPr="006F1355">
        <w:rPr>
          <w:rFonts w:ascii="Arial" w:hAnsi="Arial" w:cs="Arial"/>
        </w:rPr>
        <w:t>debate</w:t>
      </w:r>
      <w:r w:rsidR="0018416C" w:rsidRPr="006F1355">
        <w:rPr>
          <w:rFonts w:ascii="Arial" w:hAnsi="Arial" w:cs="Arial"/>
        </w:rPr>
        <w:t>ndo</w:t>
      </w:r>
      <w:r w:rsidR="0000793F" w:rsidRPr="006F1355">
        <w:rPr>
          <w:rFonts w:ascii="Arial" w:hAnsi="Arial" w:cs="Arial"/>
        </w:rPr>
        <w:t xml:space="preserve"> muito</w:t>
      </w:r>
      <w:r w:rsidR="0018416C" w:rsidRPr="006F1355">
        <w:rPr>
          <w:rFonts w:ascii="Arial" w:hAnsi="Arial" w:cs="Arial"/>
        </w:rPr>
        <w:t xml:space="preserve">. Tal fato, contribui para um elevado </w:t>
      </w:r>
      <w:r w:rsidR="00D542D4">
        <w:rPr>
          <w:rFonts w:ascii="Arial" w:hAnsi="Arial" w:cs="Arial"/>
        </w:rPr>
        <w:t>gasto</w:t>
      </w:r>
      <w:r w:rsidR="0000793F" w:rsidRPr="006F1355">
        <w:rPr>
          <w:rFonts w:ascii="Arial" w:hAnsi="Arial" w:cs="Arial"/>
        </w:rPr>
        <w:t xml:space="preserve"> </w:t>
      </w:r>
      <w:r w:rsidR="008A622C" w:rsidRPr="006F1355">
        <w:rPr>
          <w:rFonts w:ascii="Arial" w:hAnsi="Arial" w:cs="Arial"/>
        </w:rPr>
        <w:t>energ</w:t>
      </w:r>
      <w:r w:rsidR="0018416C" w:rsidRPr="006F1355">
        <w:rPr>
          <w:rFonts w:ascii="Arial" w:hAnsi="Arial" w:cs="Arial"/>
        </w:rPr>
        <w:t>ético,</w:t>
      </w:r>
      <w:r w:rsidR="008A622C" w:rsidRPr="006F1355">
        <w:rPr>
          <w:rFonts w:ascii="Arial" w:hAnsi="Arial" w:cs="Arial"/>
        </w:rPr>
        <w:t xml:space="preserve"> diminui o </w:t>
      </w:r>
      <w:r w:rsidR="008A622C" w:rsidRPr="006F1355">
        <w:rPr>
          <w:rFonts w:ascii="Arial" w:hAnsi="Arial" w:cs="Arial"/>
        </w:rPr>
        <w:lastRenderedPageBreak/>
        <w:t xml:space="preserve">tempo de pastejo e ingestão de </w:t>
      </w:r>
      <w:r w:rsidR="00295E5D" w:rsidRPr="006F1355">
        <w:rPr>
          <w:rFonts w:ascii="Arial" w:hAnsi="Arial" w:cs="Arial"/>
        </w:rPr>
        <w:t>água</w:t>
      </w:r>
      <w:r w:rsidR="0018416C" w:rsidRPr="006F1355">
        <w:rPr>
          <w:rFonts w:ascii="Arial" w:hAnsi="Arial" w:cs="Arial"/>
        </w:rPr>
        <w:t>,</w:t>
      </w:r>
      <w:r w:rsidR="00D02197" w:rsidRPr="006F1355">
        <w:rPr>
          <w:rFonts w:ascii="Arial" w:hAnsi="Arial" w:cs="Arial"/>
        </w:rPr>
        <w:t xml:space="preserve"> </w:t>
      </w:r>
      <w:r w:rsidR="00285253" w:rsidRPr="006F1355">
        <w:rPr>
          <w:rFonts w:ascii="Arial" w:hAnsi="Arial" w:cs="Arial"/>
        </w:rPr>
        <w:t xml:space="preserve">retardando </w:t>
      </w:r>
      <w:r w:rsidR="0018416C" w:rsidRPr="006F1355">
        <w:rPr>
          <w:rFonts w:ascii="Arial" w:hAnsi="Arial" w:cs="Arial"/>
        </w:rPr>
        <w:t xml:space="preserve">assim </w:t>
      </w:r>
      <w:r w:rsidR="00AF1263" w:rsidRPr="006F1355">
        <w:rPr>
          <w:rFonts w:ascii="Arial" w:hAnsi="Arial" w:cs="Arial"/>
        </w:rPr>
        <w:t>o ganho de peso</w:t>
      </w:r>
      <w:r w:rsidR="0018416C" w:rsidRPr="006F1355">
        <w:rPr>
          <w:rFonts w:ascii="Arial" w:hAnsi="Arial" w:cs="Arial"/>
        </w:rPr>
        <w:t xml:space="preserve"> o qual reflete no </w:t>
      </w:r>
      <w:r w:rsidR="00285253" w:rsidRPr="006F1355">
        <w:rPr>
          <w:rFonts w:ascii="Arial" w:hAnsi="Arial" w:cs="Arial"/>
        </w:rPr>
        <w:t xml:space="preserve">aumento </w:t>
      </w:r>
      <w:r w:rsidR="0018416C" w:rsidRPr="006F1355">
        <w:rPr>
          <w:rFonts w:ascii="Arial" w:hAnsi="Arial" w:cs="Arial"/>
        </w:rPr>
        <w:t>d</w:t>
      </w:r>
      <w:r w:rsidR="00AF1263" w:rsidRPr="006F1355">
        <w:rPr>
          <w:rFonts w:ascii="Arial" w:hAnsi="Arial" w:cs="Arial"/>
        </w:rPr>
        <w:t>a</w:t>
      </w:r>
      <w:r w:rsidR="00337E91" w:rsidRPr="006F1355">
        <w:rPr>
          <w:rFonts w:ascii="Arial" w:hAnsi="Arial" w:cs="Arial"/>
        </w:rPr>
        <w:t xml:space="preserve"> idade para o abate dos bovinos</w:t>
      </w:r>
      <w:r w:rsidR="00F606FC" w:rsidRPr="006F1355">
        <w:rPr>
          <w:rFonts w:ascii="Arial" w:hAnsi="Arial" w:cs="Arial"/>
        </w:rPr>
        <w:t xml:space="preserve"> de corte</w:t>
      </w:r>
      <w:r w:rsidR="000A3FF7">
        <w:rPr>
          <w:rFonts w:ascii="Arial" w:hAnsi="Arial" w:cs="Arial"/>
        </w:rPr>
        <w:t xml:space="preserve"> (Bianchin e Alves,</w:t>
      </w:r>
      <w:r w:rsidR="00290EE3" w:rsidRPr="006F1355">
        <w:rPr>
          <w:rFonts w:ascii="Arial" w:hAnsi="Arial" w:cs="Arial"/>
        </w:rPr>
        <w:t xml:space="preserve"> </w:t>
      </w:r>
      <w:r w:rsidR="001A5AD4" w:rsidRPr="006F1355">
        <w:rPr>
          <w:rFonts w:ascii="Arial" w:hAnsi="Arial" w:cs="Arial"/>
        </w:rPr>
        <w:t>2002; Brito et al.,2005)</w:t>
      </w:r>
      <w:r w:rsidR="00FB286F" w:rsidRPr="006F1355">
        <w:rPr>
          <w:rFonts w:ascii="Arial" w:hAnsi="Arial" w:cs="Arial"/>
        </w:rPr>
        <w:t>.</w:t>
      </w:r>
      <w:r w:rsidR="001A5AD4" w:rsidRPr="006F1355">
        <w:rPr>
          <w:rFonts w:ascii="Arial" w:hAnsi="Arial" w:cs="Arial"/>
        </w:rPr>
        <w:t xml:space="preserve"> </w:t>
      </w:r>
      <w:r w:rsidR="00290EE3" w:rsidRPr="006F1355">
        <w:rPr>
          <w:rFonts w:ascii="Arial" w:hAnsi="Arial" w:cs="Arial"/>
        </w:rPr>
        <w:t>Diante deste cenário de danos, uma análise econômica de estratégia</w:t>
      </w:r>
      <w:r w:rsidR="001A5AD4" w:rsidRPr="006F1355">
        <w:rPr>
          <w:rFonts w:ascii="Arial" w:hAnsi="Arial" w:cs="Arial"/>
        </w:rPr>
        <w:t>s de controle se faz necessário, para conhecer os custos e benefícios do controle a este parasita.</w:t>
      </w:r>
    </w:p>
    <w:p w14:paraId="3AA5E844" w14:textId="0A617F7D" w:rsidR="003625F9" w:rsidRPr="006F1355" w:rsidRDefault="00A924C2" w:rsidP="00EC7AD8">
      <w:pPr>
        <w:spacing w:after="0" w:line="360" w:lineRule="auto"/>
        <w:ind w:firstLine="709"/>
        <w:jc w:val="both"/>
        <w:rPr>
          <w:rFonts w:ascii="Arial" w:hAnsi="Arial" w:cs="Arial"/>
        </w:rPr>
      </w:pPr>
      <w:r w:rsidRPr="006F1355">
        <w:rPr>
          <w:rFonts w:ascii="Arial" w:hAnsi="Arial" w:cs="Arial"/>
        </w:rPr>
        <w:t>É</w:t>
      </w:r>
      <w:r w:rsidR="003625F9" w:rsidRPr="006F1355">
        <w:rPr>
          <w:rFonts w:ascii="Arial" w:hAnsi="Arial" w:cs="Arial"/>
        </w:rPr>
        <w:t xml:space="preserve"> a</w:t>
      </w:r>
      <w:r w:rsidR="005C7788" w:rsidRPr="006F1355">
        <w:rPr>
          <w:rFonts w:ascii="Arial" w:hAnsi="Arial" w:cs="Arial"/>
        </w:rPr>
        <w:t>través da</w:t>
      </w:r>
      <w:r w:rsidR="003625F9" w:rsidRPr="006F1355">
        <w:rPr>
          <w:rFonts w:ascii="Arial" w:hAnsi="Arial" w:cs="Arial"/>
        </w:rPr>
        <w:t xml:space="preserve"> análise ec</w:t>
      </w:r>
      <w:r w:rsidR="005C7788" w:rsidRPr="006F1355">
        <w:rPr>
          <w:rFonts w:ascii="Arial" w:hAnsi="Arial" w:cs="Arial"/>
        </w:rPr>
        <w:t xml:space="preserve">onômica que o </w:t>
      </w:r>
      <w:r w:rsidR="003625F9" w:rsidRPr="006F1355">
        <w:rPr>
          <w:rFonts w:ascii="Arial" w:hAnsi="Arial" w:cs="Arial"/>
        </w:rPr>
        <w:t xml:space="preserve">produtor passa a conhecer </w:t>
      </w:r>
      <w:r w:rsidR="005C7788" w:rsidRPr="006F1355">
        <w:rPr>
          <w:rFonts w:ascii="Arial" w:hAnsi="Arial" w:cs="Arial"/>
        </w:rPr>
        <w:t>cada a</w:t>
      </w:r>
      <w:r w:rsidR="00E9328D" w:rsidRPr="006F1355">
        <w:rPr>
          <w:rFonts w:ascii="Arial" w:hAnsi="Arial" w:cs="Arial"/>
        </w:rPr>
        <w:t>tiv</w:t>
      </w:r>
      <w:r w:rsidRPr="006F1355">
        <w:rPr>
          <w:rFonts w:ascii="Arial" w:hAnsi="Arial" w:cs="Arial"/>
        </w:rPr>
        <w:t>idade da empresa</w:t>
      </w:r>
      <w:r w:rsidR="00CE7DC0" w:rsidRPr="006F1355">
        <w:rPr>
          <w:rFonts w:ascii="Arial" w:hAnsi="Arial" w:cs="Arial"/>
        </w:rPr>
        <w:t xml:space="preserve"> rural, podendo assim concentrar esforços nos principais pontos de estrangulamento do processo produtivo (Lopes e Carvalho 2002; Zilio</w:t>
      </w:r>
      <w:r w:rsidR="000A3FF7">
        <w:rPr>
          <w:rFonts w:ascii="Arial" w:hAnsi="Arial" w:cs="Arial"/>
        </w:rPr>
        <w:t xml:space="preserve">tto et al. 2010; Lopes </w:t>
      </w:r>
      <w:r w:rsidR="00CE7DC0" w:rsidRPr="006F1355">
        <w:rPr>
          <w:rFonts w:ascii="Arial" w:hAnsi="Arial" w:cs="Arial"/>
        </w:rPr>
        <w:t>et al. 2012).</w:t>
      </w:r>
      <w:r w:rsidRPr="006F1355">
        <w:rPr>
          <w:rFonts w:ascii="Arial" w:hAnsi="Arial" w:cs="Arial"/>
        </w:rPr>
        <w:t xml:space="preserve"> M</w:t>
      </w:r>
      <w:r w:rsidR="00635952" w:rsidRPr="006F1355">
        <w:rPr>
          <w:rFonts w:ascii="Arial" w:hAnsi="Arial" w:cs="Arial"/>
        </w:rPr>
        <w:t>ediante</w:t>
      </w:r>
      <w:r w:rsidRPr="006F1355">
        <w:rPr>
          <w:rFonts w:ascii="Arial" w:hAnsi="Arial" w:cs="Arial"/>
        </w:rPr>
        <w:t xml:space="preserve"> esses</w:t>
      </w:r>
      <w:r w:rsidR="00635952" w:rsidRPr="006F1355">
        <w:rPr>
          <w:rFonts w:ascii="Arial" w:hAnsi="Arial" w:cs="Arial"/>
        </w:rPr>
        <w:t xml:space="preserve"> </w:t>
      </w:r>
      <w:r w:rsidR="003625F9" w:rsidRPr="006F1355">
        <w:rPr>
          <w:rFonts w:ascii="Arial" w:hAnsi="Arial" w:cs="Arial"/>
        </w:rPr>
        <w:t>resu</w:t>
      </w:r>
      <w:r w:rsidRPr="006F1355">
        <w:rPr>
          <w:rFonts w:ascii="Arial" w:hAnsi="Arial" w:cs="Arial"/>
        </w:rPr>
        <w:t>ltados econômicos que o gestor</w:t>
      </w:r>
      <w:r w:rsidR="005C7788" w:rsidRPr="006F1355">
        <w:rPr>
          <w:rFonts w:ascii="Arial" w:hAnsi="Arial" w:cs="Arial"/>
        </w:rPr>
        <w:t xml:space="preserve"> </w:t>
      </w:r>
      <w:r w:rsidR="003625F9" w:rsidRPr="006F1355">
        <w:rPr>
          <w:rFonts w:ascii="Arial" w:hAnsi="Arial" w:cs="Arial"/>
        </w:rPr>
        <w:t>pode tomar, conscientemente, suas decisões</w:t>
      </w:r>
      <w:r w:rsidR="00635952" w:rsidRPr="006F1355">
        <w:rPr>
          <w:rFonts w:ascii="Arial" w:hAnsi="Arial" w:cs="Arial"/>
        </w:rPr>
        <w:t xml:space="preserve"> com o intuito de conduzir o</w:t>
      </w:r>
      <w:r w:rsidR="003625F9" w:rsidRPr="006F1355">
        <w:rPr>
          <w:rFonts w:ascii="Arial" w:hAnsi="Arial" w:cs="Arial"/>
        </w:rPr>
        <w:t xml:space="preserve"> seu sistema de produção de</w:t>
      </w:r>
      <w:r w:rsidRPr="006F1355">
        <w:rPr>
          <w:rFonts w:ascii="Arial" w:hAnsi="Arial" w:cs="Arial"/>
        </w:rPr>
        <w:t xml:space="preserve"> gado de corte como uma empresa, abandonando a posição de amadorismo e passando a empreendedor</w:t>
      </w:r>
      <w:r w:rsidR="00CE7DC0" w:rsidRPr="006F1355">
        <w:rPr>
          <w:rFonts w:ascii="Arial" w:hAnsi="Arial" w:cs="Arial"/>
        </w:rPr>
        <w:t>.</w:t>
      </w:r>
    </w:p>
    <w:p w14:paraId="09CC570B" w14:textId="3E24D4B3" w:rsidR="00025850" w:rsidRPr="006F1355" w:rsidRDefault="007C085B" w:rsidP="00EC7AD8">
      <w:pPr>
        <w:autoSpaceDE w:val="0"/>
        <w:autoSpaceDN w:val="0"/>
        <w:adjustRightInd w:val="0"/>
        <w:spacing w:after="0" w:line="360" w:lineRule="auto"/>
        <w:ind w:firstLine="709"/>
        <w:jc w:val="both"/>
        <w:rPr>
          <w:rFonts w:ascii="Arial" w:hAnsi="Arial" w:cs="Arial"/>
        </w:rPr>
      </w:pPr>
      <w:r w:rsidRPr="006F1355">
        <w:rPr>
          <w:rFonts w:ascii="Arial" w:hAnsi="Arial" w:cs="Arial"/>
        </w:rPr>
        <w:t>Assim</w:t>
      </w:r>
      <w:r w:rsidR="00633F60" w:rsidRPr="00633F60">
        <w:rPr>
          <w:rFonts w:ascii="Arial" w:hAnsi="Arial" w:cs="Arial"/>
        </w:rPr>
        <w:t xml:space="preserve"> </w:t>
      </w:r>
      <w:r w:rsidR="000A7D90">
        <w:rPr>
          <w:rFonts w:ascii="Arial" w:hAnsi="Arial" w:cs="Arial"/>
        </w:rPr>
        <w:t>d</w:t>
      </w:r>
      <w:r w:rsidR="00633F60" w:rsidRPr="006F1355">
        <w:rPr>
          <w:rFonts w:ascii="Arial" w:hAnsi="Arial" w:cs="Arial"/>
        </w:rPr>
        <w:t>ada a importância do crescimento desse parasito em termos de infestação no rebanho nacional de gado de corte</w:t>
      </w:r>
      <w:r w:rsidRPr="006F1355">
        <w:rPr>
          <w:rFonts w:ascii="Arial" w:hAnsi="Arial" w:cs="Arial"/>
        </w:rPr>
        <w:t>, objetiv</w:t>
      </w:r>
      <w:r w:rsidR="00290EE3" w:rsidRPr="006F1355">
        <w:rPr>
          <w:rFonts w:ascii="Arial" w:hAnsi="Arial" w:cs="Arial"/>
        </w:rPr>
        <w:t>ou-se</w:t>
      </w:r>
      <w:r w:rsidRPr="006F1355">
        <w:rPr>
          <w:rFonts w:ascii="Arial" w:hAnsi="Arial" w:cs="Arial"/>
        </w:rPr>
        <w:t xml:space="preserve"> avaliar o</w:t>
      </w:r>
      <w:r w:rsidR="0023171E" w:rsidRPr="006F1355">
        <w:rPr>
          <w:rFonts w:ascii="Arial" w:hAnsi="Arial" w:cs="Arial"/>
        </w:rPr>
        <w:t>s</w:t>
      </w:r>
      <w:r w:rsidRPr="006F1355">
        <w:rPr>
          <w:rFonts w:ascii="Arial" w:hAnsi="Arial" w:cs="Arial"/>
        </w:rPr>
        <w:t xml:space="preserve"> impacto</w:t>
      </w:r>
      <w:r w:rsidR="0023171E" w:rsidRPr="006F1355">
        <w:rPr>
          <w:rFonts w:ascii="Arial" w:hAnsi="Arial" w:cs="Arial"/>
        </w:rPr>
        <w:t>s</w:t>
      </w:r>
      <w:r w:rsidRPr="006F1355">
        <w:rPr>
          <w:rFonts w:ascii="Arial" w:hAnsi="Arial" w:cs="Arial"/>
        </w:rPr>
        <w:t xml:space="preserve"> econômico</w:t>
      </w:r>
      <w:r w:rsidR="0023171E" w:rsidRPr="006F1355">
        <w:rPr>
          <w:rFonts w:ascii="Arial" w:hAnsi="Arial" w:cs="Arial"/>
        </w:rPr>
        <w:t>s</w:t>
      </w:r>
      <w:r w:rsidRPr="006F1355">
        <w:rPr>
          <w:rFonts w:ascii="Arial" w:hAnsi="Arial" w:cs="Arial"/>
        </w:rPr>
        <w:t xml:space="preserve"> </w:t>
      </w:r>
      <w:r w:rsidR="00791207" w:rsidRPr="006F1355">
        <w:rPr>
          <w:rFonts w:ascii="Arial" w:hAnsi="Arial" w:cs="Arial"/>
        </w:rPr>
        <w:t xml:space="preserve">da mosca dos </w:t>
      </w:r>
      <w:r w:rsidR="00512D59" w:rsidRPr="006F1355">
        <w:rPr>
          <w:rFonts w:ascii="Arial" w:hAnsi="Arial" w:cs="Arial"/>
        </w:rPr>
        <w:t xml:space="preserve">chifres </w:t>
      </w:r>
      <w:r w:rsidRPr="006F1355">
        <w:rPr>
          <w:rFonts w:ascii="Arial" w:hAnsi="Arial" w:cs="Arial"/>
        </w:rPr>
        <w:t xml:space="preserve">em relação ao ganho de peso e </w:t>
      </w:r>
      <w:r w:rsidR="00F83641" w:rsidRPr="006F1355">
        <w:rPr>
          <w:rFonts w:ascii="Arial" w:hAnsi="Arial" w:cs="Arial"/>
        </w:rPr>
        <w:t xml:space="preserve">a </w:t>
      </w:r>
      <w:r w:rsidRPr="006F1355">
        <w:rPr>
          <w:rFonts w:ascii="Arial" w:hAnsi="Arial" w:cs="Arial"/>
        </w:rPr>
        <w:t>idade para o</w:t>
      </w:r>
      <w:r w:rsidR="0023171E" w:rsidRPr="006F1355">
        <w:rPr>
          <w:rFonts w:ascii="Arial" w:hAnsi="Arial" w:cs="Arial"/>
        </w:rPr>
        <w:t xml:space="preserve"> abate em bovinos de corte</w:t>
      </w:r>
      <w:r w:rsidR="00CE7DC0" w:rsidRPr="006F1355">
        <w:rPr>
          <w:rFonts w:ascii="Arial" w:hAnsi="Arial" w:cs="Arial"/>
        </w:rPr>
        <w:t xml:space="preserve">, baseado em dados de desempenho animal de Bianchin et al. (2004). </w:t>
      </w:r>
    </w:p>
    <w:p w14:paraId="3BD25E95" w14:textId="77777777" w:rsidR="005635DE" w:rsidRPr="006F1355" w:rsidRDefault="005635DE" w:rsidP="00444BF3">
      <w:pPr>
        <w:autoSpaceDE w:val="0"/>
        <w:autoSpaceDN w:val="0"/>
        <w:adjustRightInd w:val="0"/>
        <w:spacing w:after="0" w:line="360" w:lineRule="auto"/>
        <w:jc w:val="both"/>
        <w:rPr>
          <w:rFonts w:ascii="Arial" w:hAnsi="Arial" w:cs="Arial"/>
          <w:b/>
        </w:rPr>
      </w:pPr>
    </w:p>
    <w:p w14:paraId="7F33E868" w14:textId="18DEF10E" w:rsidR="008A622C" w:rsidRDefault="00F83641" w:rsidP="00444BF3">
      <w:pPr>
        <w:autoSpaceDE w:val="0"/>
        <w:autoSpaceDN w:val="0"/>
        <w:adjustRightInd w:val="0"/>
        <w:spacing w:after="0" w:line="360" w:lineRule="auto"/>
        <w:jc w:val="both"/>
        <w:rPr>
          <w:rFonts w:ascii="Arial" w:hAnsi="Arial" w:cs="Arial"/>
          <w:b/>
        </w:rPr>
      </w:pPr>
      <w:r w:rsidRPr="006F1355">
        <w:rPr>
          <w:rFonts w:ascii="Arial" w:hAnsi="Arial" w:cs="Arial"/>
          <w:b/>
        </w:rPr>
        <w:t>Metodologia</w:t>
      </w:r>
    </w:p>
    <w:p w14:paraId="4F4529B2" w14:textId="158795FC" w:rsidR="00F81444" w:rsidRPr="006F1355" w:rsidRDefault="000558BA" w:rsidP="00EC7AD8">
      <w:pPr>
        <w:autoSpaceDE w:val="0"/>
        <w:autoSpaceDN w:val="0"/>
        <w:adjustRightInd w:val="0"/>
        <w:spacing w:after="0" w:line="360" w:lineRule="auto"/>
        <w:ind w:firstLine="709"/>
        <w:jc w:val="both"/>
        <w:rPr>
          <w:rFonts w:ascii="Arial" w:hAnsi="Arial" w:cs="Arial"/>
        </w:rPr>
      </w:pPr>
      <w:r w:rsidRPr="006F1355">
        <w:rPr>
          <w:rFonts w:ascii="Arial" w:hAnsi="Arial" w:cs="Arial"/>
        </w:rPr>
        <w:t>Os dados de desempenho animal for</w:t>
      </w:r>
      <w:r w:rsidR="00CE7DC0" w:rsidRPr="006F1355">
        <w:rPr>
          <w:rFonts w:ascii="Arial" w:hAnsi="Arial" w:cs="Arial"/>
        </w:rPr>
        <w:t xml:space="preserve">am baseados na pesquisa de Bianchin </w:t>
      </w:r>
      <w:r w:rsidRPr="006F1355">
        <w:rPr>
          <w:rFonts w:ascii="Arial" w:hAnsi="Arial" w:cs="Arial"/>
        </w:rPr>
        <w:t xml:space="preserve">et al. (2004), onde realizaram um estudo </w:t>
      </w:r>
      <w:r w:rsidR="000801DB" w:rsidRPr="006F1355">
        <w:rPr>
          <w:rFonts w:ascii="Arial" w:hAnsi="Arial" w:cs="Arial"/>
        </w:rPr>
        <w:t>durante a estação chuvosa de outubro a maio totalizando 240 dias</w:t>
      </w:r>
      <w:r w:rsidR="00F92B58" w:rsidRPr="006F1355">
        <w:rPr>
          <w:rFonts w:ascii="Arial" w:hAnsi="Arial" w:cs="Arial"/>
        </w:rPr>
        <w:t xml:space="preserve">, época de maior infestação de </w:t>
      </w:r>
      <w:r w:rsidR="00F92B58" w:rsidRPr="006F1355">
        <w:rPr>
          <w:rFonts w:ascii="Arial" w:hAnsi="Arial" w:cs="Arial"/>
          <w:bCs/>
          <w:i/>
          <w:iCs/>
        </w:rPr>
        <w:t>H. irritans</w:t>
      </w:r>
      <w:r w:rsidR="00F92B58" w:rsidRPr="006F1355">
        <w:rPr>
          <w:rFonts w:ascii="Arial" w:hAnsi="Arial" w:cs="Arial"/>
          <w:b/>
          <w:bCs/>
          <w:i/>
          <w:iCs/>
        </w:rPr>
        <w:t xml:space="preserve"> </w:t>
      </w:r>
      <w:r w:rsidR="00F92B58" w:rsidRPr="006F1355">
        <w:rPr>
          <w:rFonts w:ascii="Arial" w:hAnsi="Arial" w:cs="Arial"/>
        </w:rPr>
        <w:t>nos a</w:t>
      </w:r>
      <w:r w:rsidR="000801DB" w:rsidRPr="006F1355">
        <w:rPr>
          <w:rFonts w:ascii="Arial" w:hAnsi="Arial" w:cs="Arial"/>
        </w:rPr>
        <w:t>nimais</w:t>
      </w:r>
      <w:r w:rsidR="00F92B58" w:rsidRPr="006F1355">
        <w:rPr>
          <w:rFonts w:ascii="Arial" w:hAnsi="Arial" w:cs="Arial"/>
        </w:rPr>
        <w:t xml:space="preserve">. </w:t>
      </w:r>
      <w:r w:rsidR="00CE7DC0" w:rsidRPr="006F1355">
        <w:rPr>
          <w:rFonts w:ascii="Arial" w:hAnsi="Arial" w:cs="Arial"/>
        </w:rPr>
        <w:t>F</w:t>
      </w:r>
      <w:r w:rsidR="00927062" w:rsidRPr="006F1355">
        <w:rPr>
          <w:rFonts w:ascii="Arial" w:hAnsi="Arial" w:cs="Arial"/>
        </w:rPr>
        <w:t>oram utilizados os dados de 20 machos castrados</w:t>
      </w:r>
      <w:r w:rsidR="00234CBB" w:rsidRPr="006F1355">
        <w:rPr>
          <w:rFonts w:ascii="Arial" w:hAnsi="Arial" w:cs="Arial"/>
        </w:rPr>
        <w:t xml:space="preserve"> da raça nelore</w:t>
      </w:r>
      <w:r w:rsidR="002A3AD3" w:rsidRPr="006F1355">
        <w:rPr>
          <w:rFonts w:ascii="Arial" w:hAnsi="Arial" w:cs="Arial"/>
        </w:rPr>
        <w:t xml:space="preserve"> </w:t>
      </w:r>
      <w:r w:rsidR="00927062" w:rsidRPr="006F1355">
        <w:rPr>
          <w:rFonts w:ascii="Arial" w:hAnsi="Arial" w:cs="Arial"/>
        </w:rPr>
        <w:t>que continham do</w:t>
      </w:r>
      <w:r w:rsidR="002A3AD3" w:rsidRPr="006F1355">
        <w:rPr>
          <w:rFonts w:ascii="Arial" w:hAnsi="Arial" w:cs="Arial"/>
        </w:rPr>
        <w:t>is anos de idade e de mesmo peso</w:t>
      </w:r>
      <w:r w:rsidR="00D763EE" w:rsidRPr="006F1355">
        <w:rPr>
          <w:rFonts w:ascii="Arial" w:hAnsi="Arial" w:cs="Arial"/>
        </w:rPr>
        <w:t xml:space="preserve"> vivo</w:t>
      </w:r>
      <w:r w:rsidR="00670801" w:rsidRPr="006F1355">
        <w:rPr>
          <w:rFonts w:ascii="Arial" w:hAnsi="Arial" w:cs="Arial"/>
        </w:rPr>
        <w:t xml:space="preserve"> inicial</w:t>
      </w:r>
      <w:r w:rsidR="00D763EE" w:rsidRPr="006F1355">
        <w:rPr>
          <w:rFonts w:ascii="Arial" w:hAnsi="Arial" w:cs="Arial"/>
        </w:rPr>
        <w:t>.</w:t>
      </w:r>
    </w:p>
    <w:p w14:paraId="0567CC74" w14:textId="6B49FE6D" w:rsidR="000558BA" w:rsidRDefault="00947CEB" w:rsidP="00EC7AD8">
      <w:pPr>
        <w:autoSpaceDE w:val="0"/>
        <w:autoSpaceDN w:val="0"/>
        <w:adjustRightInd w:val="0"/>
        <w:spacing w:after="0" w:line="360" w:lineRule="auto"/>
        <w:ind w:firstLine="709"/>
        <w:jc w:val="both"/>
        <w:rPr>
          <w:rFonts w:ascii="Arial" w:hAnsi="Arial" w:cs="Arial"/>
        </w:rPr>
      </w:pPr>
      <w:r w:rsidRPr="006F1355">
        <w:rPr>
          <w:rFonts w:ascii="Arial" w:hAnsi="Arial" w:cs="Arial"/>
        </w:rPr>
        <w:t>Todavia a</w:t>
      </w:r>
      <w:r w:rsidR="00D763EE" w:rsidRPr="006F1355">
        <w:rPr>
          <w:rFonts w:ascii="Arial" w:hAnsi="Arial" w:cs="Arial"/>
        </w:rPr>
        <w:t xml:space="preserve"> metade dos animais foram tratados a cada 28 dias com inseticida do grupo </w:t>
      </w:r>
      <w:r w:rsidRPr="006F1355">
        <w:rPr>
          <w:rFonts w:ascii="Arial" w:hAnsi="Arial" w:cs="Arial"/>
        </w:rPr>
        <w:t>Piretro</w:t>
      </w:r>
      <w:r w:rsidR="00D763EE" w:rsidRPr="006F1355">
        <w:rPr>
          <w:rFonts w:ascii="Arial" w:hAnsi="Arial" w:cs="Arial"/>
        </w:rPr>
        <w:t xml:space="preserve">ide, princípio </w:t>
      </w:r>
      <w:r w:rsidRPr="006F1355">
        <w:rPr>
          <w:rFonts w:ascii="Arial" w:hAnsi="Arial" w:cs="Arial"/>
        </w:rPr>
        <w:t>ativo Deltametrina. Assim sendo, foram utili</w:t>
      </w:r>
      <w:r w:rsidR="005635DE" w:rsidRPr="006F1355">
        <w:rPr>
          <w:rFonts w:ascii="Arial" w:hAnsi="Arial" w:cs="Arial"/>
        </w:rPr>
        <w:t>zados dois tratamentos (</w:t>
      </w:r>
      <w:r w:rsidRPr="006F1355">
        <w:rPr>
          <w:rFonts w:ascii="Arial" w:hAnsi="Arial" w:cs="Arial"/>
        </w:rPr>
        <w:t>tratados com ins</w:t>
      </w:r>
      <w:r w:rsidR="005635DE" w:rsidRPr="006F1355">
        <w:rPr>
          <w:rFonts w:ascii="Arial" w:hAnsi="Arial" w:cs="Arial"/>
        </w:rPr>
        <w:t>eticidas x animais não tratados</w:t>
      </w:r>
      <w:r w:rsidRPr="006F1355">
        <w:rPr>
          <w:rFonts w:ascii="Arial" w:hAnsi="Arial" w:cs="Arial"/>
        </w:rPr>
        <w:t>)</w:t>
      </w:r>
      <w:r w:rsidR="00222E2C" w:rsidRPr="006F1355">
        <w:rPr>
          <w:rFonts w:ascii="Arial" w:hAnsi="Arial" w:cs="Arial"/>
        </w:rPr>
        <w:t xml:space="preserve"> (Tabela 1)</w:t>
      </w:r>
      <w:r w:rsidR="001B7178" w:rsidRPr="006F1355">
        <w:rPr>
          <w:rFonts w:ascii="Arial" w:hAnsi="Arial" w:cs="Arial"/>
        </w:rPr>
        <w:t>.</w:t>
      </w:r>
      <w:r w:rsidRPr="006F1355">
        <w:rPr>
          <w:rFonts w:ascii="Arial" w:hAnsi="Arial" w:cs="Arial"/>
        </w:rPr>
        <w:t xml:space="preserve"> E</w:t>
      </w:r>
      <w:r w:rsidR="00D763EE" w:rsidRPr="006F1355">
        <w:rPr>
          <w:rFonts w:ascii="Arial" w:hAnsi="Arial" w:cs="Arial"/>
        </w:rPr>
        <w:t xml:space="preserve"> </w:t>
      </w:r>
      <w:r w:rsidRPr="006F1355">
        <w:rPr>
          <w:rFonts w:ascii="Arial" w:hAnsi="Arial" w:cs="Arial"/>
        </w:rPr>
        <w:t>a</w:t>
      </w:r>
      <w:r w:rsidR="00D763EE" w:rsidRPr="006F1355">
        <w:rPr>
          <w:rFonts w:ascii="Arial" w:hAnsi="Arial" w:cs="Arial"/>
        </w:rPr>
        <w:t xml:space="preserve"> partir daí, a cada 14 dias, foram realizadas a contagens do número de mosca dos chifres em um dos lados e o resultado multiplicado por dois, foi também efetuada, a cada 28 dias, a pesagem dos animais</w:t>
      </w:r>
      <w:r w:rsidR="00635952" w:rsidRPr="006F1355">
        <w:rPr>
          <w:rFonts w:ascii="Arial" w:hAnsi="Arial" w:cs="Arial"/>
        </w:rPr>
        <w:t>.</w:t>
      </w:r>
    </w:p>
    <w:p w14:paraId="449721DC" w14:textId="77777777" w:rsidR="00484FB3" w:rsidRDefault="00484FB3" w:rsidP="00F81444">
      <w:pPr>
        <w:autoSpaceDE w:val="0"/>
        <w:autoSpaceDN w:val="0"/>
        <w:adjustRightInd w:val="0"/>
        <w:spacing w:after="0" w:line="360" w:lineRule="auto"/>
        <w:ind w:firstLine="851"/>
        <w:jc w:val="both"/>
        <w:rPr>
          <w:rFonts w:ascii="Arial" w:hAnsi="Arial" w:cs="Arial"/>
        </w:rPr>
      </w:pPr>
    </w:p>
    <w:p w14:paraId="189AE558" w14:textId="77777777" w:rsidR="007E5787" w:rsidRDefault="007E5787" w:rsidP="00F81444">
      <w:pPr>
        <w:autoSpaceDE w:val="0"/>
        <w:autoSpaceDN w:val="0"/>
        <w:adjustRightInd w:val="0"/>
        <w:spacing w:after="0" w:line="360" w:lineRule="auto"/>
        <w:ind w:firstLine="851"/>
        <w:jc w:val="both"/>
        <w:rPr>
          <w:rFonts w:ascii="Arial" w:hAnsi="Arial" w:cs="Arial"/>
        </w:rPr>
      </w:pPr>
    </w:p>
    <w:p w14:paraId="095D199E" w14:textId="77777777" w:rsidR="007E5787" w:rsidRDefault="007E5787" w:rsidP="00F81444">
      <w:pPr>
        <w:autoSpaceDE w:val="0"/>
        <w:autoSpaceDN w:val="0"/>
        <w:adjustRightInd w:val="0"/>
        <w:spacing w:after="0" w:line="360" w:lineRule="auto"/>
        <w:ind w:firstLine="851"/>
        <w:jc w:val="both"/>
        <w:rPr>
          <w:rFonts w:ascii="Arial" w:hAnsi="Arial" w:cs="Arial"/>
        </w:rPr>
      </w:pPr>
    </w:p>
    <w:p w14:paraId="722423A8" w14:textId="77777777" w:rsidR="003127FE" w:rsidRDefault="003127FE" w:rsidP="00F81444">
      <w:pPr>
        <w:autoSpaceDE w:val="0"/>
        <w:autoSpaceDN w:val="0"/>
        <w:adjustRightInd w:val="0"/>
        <w:spacing w:after="0" w:line="360" w:lineRule="auto"/>
        <w:ind w:firstLine="851"/>
        <w:jc w:val="both"/>
        <w:rPr>
          <w:rFonts w:ascii="Arial" w:hAnsi="Arial" w:cs="Arial"/>
        </w:rPr>
      </w:pPr>
    </w:p>
    <w:p w14:paraId="6F78E5CE" w14:textId="77777777" w:rsidR="003127FE" w:rsidRPr="006F1355" w:rsidRDefault="003127FE" w:rsidP="00F81444">
      <w:pPr>
        <w:autoSpaceDE w:val="0"/>
        <w:autoSpaceDN w:val="0"/>
        <w:adjustRightInd w:val="0"/>
        <w:spacing w:after="0" w:line="360" w:lineRule="auto"/>
        <w:ind w:firstLine="851"/>
        <w:jc w:val="both"/>
        <w:rPr>
          <w:rFonts w:ascii="Arial" w:hAnsi="Arial" w:cs="Arial"/>
        </w:rPr>
      </w:pPr>
    </w:p>
    <w:p w14:paraId="01EEF931" w14:textId="41EE53A6" w:rsidR="000558BA" w:rsidRPr="006F1355" w:rsidRDefault="0062437B" w:rsidP="00484FB3">
      <w:pPr>
        <w:autoSpaceDE w:val="0"/>
        <w:autoSpaceDN w:val="0"/>
        <w:adjustRightInd w:val="0"/>
        <w:spacing w:after="120" w:line="240" w:lineRule="auto"/>
        <w:jc w:val="both"/>
        <w:rPr>
          <w:rFonts w:ascii="Arial" w:hAnsi="Arial" w:cs="Arial"/>
        </w:rPr>
      </w:pPr>
      <w:r>
        <w:rPr>
          <w:rFonts w:ascii="Arial" w:hAnsi="Arial" w:cs="Arial"/>
        </w:rPr>
        <w:lastRenderedPageBreak/>
        <w:t xml:space="preserve">Tabela 1. </w:t>
      </w:r>
      <w:r w:rsidR="007A3914" w:rsidRPr="006F1355">
        <w:rPr>
          <w:rFonts w:ascii="Arial" w:hAnsi="Arial" w:cs="Arial"/>
        </w:rPr>
        <w:t>Peso inicial, final e ganh</w:t>
      </w:r>
      <w:r w:rsidR="00984274">
        <w:rPr>
          <w:rFonts w:ascii="Arial" w:hAnsi="Arial" w:cs="Arial"/>
        </w:rPr>
        <w:t>o</w:t>
      </w:r>
      <w:r w:rsidR="000A3FF7">
        <w:rPr>
          <w:rFonts w:ascii="Arial" w:hAnsi="Arial" w:cs="Arial"/>
        </w:rPr>
        <w:t xml:space="preserve"> de peso médio diário [GMD]</w:t>
      </w:r>
      <w:r w:rsidR="007A3914" w:rsidRPr="006F1355">
        <w:rPr>
          <w:rFonts w:ascii="Arial" w:hAnsi="Arial" w:cs="Arial"/>
        </w:rPr>
        <w:t xml:space="preserve"> dos animais em função de serem tratados ou não</w:t>
      </w:r>
    </w:p>
    <w:tbl>
      <w:tblPr>
        <w:tblStyle w:val="Tabelacomgrade"/>
        <w:tblpPr w:leftFromText="141" w:rightFromText="141"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1329"/>
        <w:gridCol w:w="1183"/>
        <w:gridCol w:w="3677"/>
      </w:tblGrid>
      <w:tr w:rsidR="007A3914" w:rsidRPr="006F1355" w14:paraId="22EFCE64" w14:textId="77777777" w:rsidTr="0062437B">
        <w:tc>
          <w:tcPr>
            <w:tcW w:w="0" w:type="auto"/>
            <w:tcBorders>
              <w:top w:val="single" w:sz="4" w:space="0" w:color="auto"/>
              <w:bottom w:val="single" w:sz="4" w:space="0" w:color="auto"/>
            </w:tcBorders>
            <w:shd w:val="clear" w:color="auto" w:fill="auto"/>
          </w:tcPr>
          <w:p w14:paraId="2638614B" w14:textId="10B282ED" w:rsidR="007A3914" w:rsidRPr="006F1355" w:rsidRDefault="007A3914" w:rsidP="005635DE">
            <w:pPr>
              <w:autoSpaceDE w:val="0"/>
              <w:autoSpaceDN w:val="0"/>
              <w:adjustRightInd w:val="0"/>
              <w:jc w:val="center"/>
              <w:rPr>
                <w:rFonts w:ascii="Arial" w:hAnsi="Arial" w:cs="Arial"/>
              </w:rPr>
            </w:pPr>
            <w:r w:rsidRPr="006F1355">
              <w:rPr>
                <w:rFonts w:ascii="Arial" w:hAnsi="Arial" w:cs="Arial"/>
              </w:rPr>
              <w:t>Tratamento</w:t>
            </w:r>
          </w:p>
        </w:tc>
        <w:tc>
          <w:tcPr>
            <w:tcW w:w="0" w:type="auto"/>
            <w:tcBorders>
              <w:top w:val="single" w:sz="4" w:space="0" w:color="auto"/>
              <w:bottom w:val="single" w:sz="4" w:space="0" w:color="auto"/>
            </w:tcBorders>
            <w:shd w:val="clear" w:color="auto" w:fill="auto"/>
          </w:tcPr>
          <w:p w14:paraId="5BF94D91" w14:textId="36FD18E4" w:rsidR="007A3914" w:rsidRPr="006F1355" w:rsidRDefault="000A3FF7" w:rsidP="00102AE4">
            <w:pPr>
              <w:autoSpaceDE w:val="0"/>
              <w:autoSpaceDN w:val="0"/>
              <w:adjustRightInd w:val="0"/>
              <w:jc w:val="center"/>
              <w:rPr>
                <w:rFonts w:ascii="Arial" w:hAnsi="Arial" w:cs="Arial"/>
              </w:rPr>
            </w:pPr>
            <w:r>
              <w:rPr>
                <w:rFonts w:ascii="Arial" w:hAnsi="Arial" w:cs="Arial"/>
              </w:rPr>
              <w:t xml:space="preserve">Peso inicial </w:t>
            </w:r>
          </w:p>
        </w:tc>
        <w:tc>
          <w:tcPr>
            <w:tcW w:w="0" w:type="auto"/>
            <w:tcBorders>
              <w:top w:val="single" w:sz="4" w:space="0" w:color="auto"/>
              <w:bottom w:val="single" w:sz="4" w:space="0" w:color="auto"/>
            </w:tcBorders>
            <w:shd w:val="clear" w:color="auto" w:fill="auto"/>
          </w:tcPr>
          <w:p w14:paraId="06218CEB" w14:textId="20126A82" w:rsidR="007A3914" w:rsidRPr="006F1355" w:rsidRDefault="000A3FF7" w:rsidP="00102AE4">
            <w:pPr>
              <w:autoSpaceDE w:val="0"/>
              <w:autoSpaceDN w:val="0"/>
              <w:adjustRightInd w:val="0"/>
              <w:jc w:val="center"/>
              <w:rPr>
                <w:rFonts w:ascii="Arial" w:hAnsi="Arial" w:cs="Arial"/>
              </w:rPr>
            </w:pPr>
            <w:r>
              <w:rPr>
                <w:rFonts w:ascii="Arial" w:hAnsi="Arial" w:cs="Arial"/>
              </w:rPr>
              <w:t xml:space="preserve">Peso final </w:t>
            </w:r>
          </w:p>
        </w:tc>
        <w:tc>
          <w:tcPr>
            <w:tcW w:w="0" w:type="auto"/>
            <w:tcBorders>
              <w:top w:val="single" w:sz="4" w:space="0" w:color="auto"/>
              <w:bottom w:val="single" w:sz="4" w:space="0" w:color="auto"/>
            </w:tcBorders>
            <w:shd w:val="clear" w:color="auto" w:fill="auto"/>
          </w:tcPr>
          <w:p w14:paraId="5027D3A9" w14:textId="7E43B94F" w:rsidR="007A3914" w:rsidRPr="006F1355" w:rsidRDefault="00942FA7" w:rsidP="00102AE4">
            <w:pPr>
              <w:autoSpaceDE w:val="0"/>
              <w:autoSpaceDN w:val="0"/>
              <w:adjustRightInd w:val="0"/>
              <w:jc w:val="center"/>
              <w:rPr>
                <w:rFonts w:ascii="Arial" w:hAnsi="Arial" w:cs="Arial"/>
              </w:rPr>
            </w:pPr>
            <w:r>
              <w:rPr>
                <w:rFonts w:ascii="Arial" w:hAnsi="Arial" w:cs="Arial"/>
              </w:rPr>
              <w:t xml:space="preserve">Ganho de peso médio </w:t>
            </w:r>
            <w:r w:rsidR="001F313A">
              <w:rPr>
                <w:rFonts w:ascii="Arial" w:hAnsi="Arial" w:cs="Arial"/>
              </w:rPr>
              <w:t>diário [</w:t>
            </w:r>
            <w:r w:rsidR="000A3FF7">
              <w:rPr>
                <w:rFonts w:ascii="Arial" w:hAnsi="Arial" w:cs="Arial"/>
              </w:rPr>
              <w:t>GMD</w:t>
            </w:r>
            <w:r w:rsidR="001F313A">
              <w:rPr>
                <w:rFonts w:ascii="Arial" w:hAnsi="Arial" w:cs="Arial"/>
              </w:rPr>
              <w:t>]</w:t>
            </w:r>
            <w:r w:rsidR="000A3FF7">
              <w:rPr>
                <w:rFonts w:ascii="Arial" w:hAnsi="Arial" w:cs="Arial"/>
              </w:rPr>
              <w:t xml:space="preserve"> </w:t>
            </w:r>
          </w:p>
        </w:tc>
      </w:tr>
      <w:tr w:rsidR="009A5B47" w:rsidRPr="006F1355" w14:paraId="546C3934" w14:textId="77777777" w:rsidTr="0062437B">
        <w:tc>
          <w:tcPr>
            <w:tcW w:w="0" w:type="auto"/>
            <w:tcBorders>
              <w:top w:val="single" w:sz="4" w:space="0" w:color="auto"/>
            </w:tcBorders>
            <w:shd w:val="clear" w:color="auto" w:fill="auto"/>
          </w:tcPr>
          <w:p w14:paraId="6F7748F6" w14:textId="77777777" w:rsidR="009A5B47" w:rsidRPr="006F1355" w:rsidRDefault="009A5B47" w:rsidP="005635DE">
            <w:pPr>
              <w:autoSpaceDE w:val="0"/>
              <w:autoSpaceDN w:val="0"/>
              <w:adjustRightInd w:val="0"/>
              <w:jc w:val="center"/>
              <w:rPr>
                <w:rFonts w:ascii="Arial" w:hAnsi="Arial" w:cs="Arial"/>
              </w:rPr>
            </w:pPr>
          </w:p>
        </w:tc>
        <w:tc>
          <w:tcPr>
            <w:tcW w:w="0" w:type="auto"/>
            <w:gridSpan w:val="3"/>
            <w:tcBorders>
              <w:top w:val="single" w:sz="4" w:space="0" w:color="auto"/>
            </w:tcBorders>
            <w:shd w:val="clear" w:color="auto" w:fill="auto"/>
          </w:tcPr>
          <w:p w14:paraId="21A1BA13" w14:textId="3B47BE2D" w:rsidR="009A5B47" w:rsidRDefault="009A5B47" w:rsidP="00102AE4">
            <w:pPr>
              <w:autoSpaceDE w:val="0"/>
              <w:autoSpaceDN w:val="0"/>
              <w:adjustRightInd w:val="0"/>
              <w:jc w:val="center"/>
              <w:rPr>
                <w:rFonts w:ascii="Arial" w:hAnsi="Arial" w:cs="Arial"/>
              </w:rPr>
            </w:pPr>
            <w:r>
              <w:rPr>
                <w:rFonts w:ascii="Arial" w:hAnsi="Arial" w:cs="Arial"/>
              </w:rPr>
              <w:t>--</w:t>
            </w:r>
            <w:r w:rsidR="00484FB3">
              <w:rPr>
                <w:rFonts w:ascii="Arial" w:hAnsi="Arial" w:cs="Arial"/>
              </w:rPr>
              <w:t>-------------------------------k</w:t>
            </w:r>
            <w:r>
              <w:rPr>
                <w:rFonts w:ascii="Arial" w:hAnsi="Arial" w:cs="Arial"/>
              </w:rPr>
              <w:t>g-----------------------------</w:t>
            </w:r>
          </w:p>
        </w:tc>
      </w:tr>
      <w:tr w:rsidR="007A3914" w:rsidRPr="006F1355" w14:paraId="42DF1DD9" w14:textId="77777777" w:rsidTr="0062437B">
        <w:tc>
          <w:tcPr>
            <w:tcW w:w="0" w:type="auto"/>
          </w:tcPr>
          <w:p w14:paraId="64CD9D8E" w14:textId="3BDC7C28" w:rsidR="007A3914" w:rsidRPr="006F1355" w:rsidRDefault="007A3914" w:rsidP="00102AE4">
            <w:pPr>
              <w:autoSpaceDE w:val="0"/>
              <w:autoSpaceDN w:val="0"/>
              <w:adjustRightInd w:val="0"/>
              <w:jc w:val="center"/>
              <w:rPr>
                <w:rFonts w:ascii="Arial" w:hAnsi="Arial" w:cs="Arial"/>
              </w:rPr>
            </w:pPr>
            <w:r w:rsidRPr="006F1355">
              <w:rPr>
                <w:rFonts w:ascii="Arial" w:hAnsi="Arial" w:cs="Arial"/>
              </w:rPr>
              <w:t>Tratados</w:t>
            </w:r>
            <w:r w:rsidR="0063333D" w:rsidRPr="006F1355">
              <w:rPr>
                <w:rFonts w:ascii="Arial" w:hAnsi="Arial" w:cs="Arial"/>
              </w:rPr>
              <w:t xml:space="preserve"> </w:t>
            </w:r>
          </w:p>
        </w:tc>
        <w:tc>
          <w:tcPr>
            <w:tcW w:w="0" w:type="auto"/>
          </w:tcPr>
          <w:p w14:paraId="3F223883" w14:textId="0BBC85FB" w:rsidR="007A3914" w:rsidRPr="006F1355" w:rsidRDefault="007A3914" w:rsidP="00102AE4">
            <w:pPr>
              <w:autoSpaceDE w:val="0"/>
              <w:autoSpaceDN w:val="0"/>
              <w:adjustRightInd w:val="0"/>
              <w:jc w:val="center"/>
              <w:rPr>
                <w:rFonts w:ascii="Arial" w:hAnsi="Arial" w:cs="Arial"/>
              </w:rPr>
            </w:pPr>
            <w:r w:rsidRPr="006F1355">
              <w:rPr>
                <w:rFonts w:ascii="Arial" w:hAnsi="Arial" w:cs="Arial"/>
              </w:rPr>
              <w:t xml:space="preserve">225,9 </w:t>
            </w:r>
          </w:p>
        </w:tc>
        <w:tc>
          <w:tcPr>
            <w:tcW w:w="0" w:type="auto"/>
          </w:tcPr>
          <w:p w14:paraId="1EDED0F5" w14:textId="5A6CB3B7" w:rsidR="007A3914" w:rsidRPr="006F1355" w:rsidRDefault="007A3914" w:rsidP="00102AE4">
            <w:pPr>
              <w:autoSpaceDE w:val="0"/>
              <w:autoSpaceDN w:val="0"/>
              <w:adjustRightInd w:val="0"/>
              <w:jc w:val="center"/>
              <w:rPr>
                <w:rFonts w:ascii="Arial" w:hAnsi="Arial" w:cs="Arial"/>
              </w:rPr>
            </w:pPr>
            <w:r w:rsidRPr="006F1355">
              <w:rPr>
                <w:rFonts w:ascii="Arial" w:hAnsi="Arial" w:cs="Arial"/>
              </w:rPr>
              <w:t>375,8</w:t>
            </w:r>
          </w:p>
        </w:tc>
        <w:tc>
          <w:tcPr>
            <w:tcW w:w="0" w:type="auto"/>
          </w:tcPr>
          <w:p w14:paraId="650318E6" w14:textId="173762E7" w:rsidR="007A3914" w:rsidRPr="006F1355" w:rsidRDefault="007A3914" w:rsidP="00102AE4">
            <w:pPr>
              <w:autoSpaceDE w:val="0"/>
              <w:autoSpaceDN w:val="0"/>
              <w:adjustRightInd w:val="0"/>
              <w:jc w:val="center"/>
              <w:rPr>
                <w:rFonts w:ascii="Arial" w:hAnsi="Arial" w:cs="Arial"/>
              </w:rPr>
            </w:pPr>
            <w:r w:rsidRPr="006F1355">
              <w:rPr>
                <w:rFonts w:ascii="Arial" w:hAnsi="Arial" w:cs="Arial"/>
              </w:rPr>
              <w:t>0,620</w:t>
            </w:r>
          </w:p>
        </w:tc>
      </w:tr>
      <w:tr w:rsidR="007A3914" w:rsidRPr="006F1355" w14:paraId="4D712CF7" w14:textId="77777777" w:rsidTr="0062437B">
        <w:tc>
          <w:tcPr>
            <w:tcW w:w="0" w:type="auto"/>
            <w:tcBorders>
              <w:bottom w:val="single" w:sz="4" w:space="0" w:color="auto"/>
            </w:tcBorders>
          </w:tcPr>
          <w:p w14:paraId="0488F610" w14:textId="678A3665" w:rsidR="007A3914" w:rsidRPr="006F1355" w:rsidRDefault="007A3914" w:rsidP="00102AE4">
            <w:pPr>
              <w:autoSpaceDE w:val="0"/>
              <w:autoSpaceDN w:val="0"/>
              <w:adjustRightInd w:val="0"/>
              <w:jc w:val="center"/>
              <w:rPr>
                <w:rFonts w:ascii="Arial" w:hAnsi="Arial" w:cs="Arial"/>
              </w:rPr>
            </w:pPr>
            <w:r w:rsidRPr="006F1355">
              <w:rPr>
                <w:rFonts w:ascii="Arial" w:hAnsi="Arial" w:cs="Arial"/>
              </w:rPr>
              <w:t>Não tratados</w:t>
            </w:r>
            <w:r w:rsidR="0063333D" w:rsidRPr="006F1355">
              <w:rPr>
                <w:rFonts w:ascii="Arial" w:hAnsi="Arial" w:cs="Arial"/>
              </w:rPr>
              <w:t xml:space="preserve"> </w:t>
            </w:r>
          </w:p>
        </w:tc>
        <w:tc>
          <w:tcPr>
            <w:tcW w:w="0" w:type="auto"/>
            <w:tcBorders>
              <w:bottom w:val="single" w:sz="4" w:space="0" w:color="auto"/>
            </w:tcBorders>
          </w:tcPr>
          <w:p w14:paraId="15546A54" w14:textId="3DBAECC5" w:rsidR="007A3914" w:rsidRPr="006F1355" w:rsidRDefault="007A3914" w:rsidP="00102AE4">
            <w:pPr>
              <w:autoSpaceDE w:val="0"/>
              <w:autoSpaceDN w:val="0"/>
              <w:adjustRightInd w:val="0"/>
              <w:jc w:val="center"/>
              <w:rPr>
                <w:rFonts w:ascii="Arial" w:hAnsi="Arial" w:cs="Arial"/>
              </w:rPr>
            </w:pPr>
            <w:r w:rsidRPr="006F1355">
              <w:rPr>
                <w:rFonts w:ascii="Arial" w:hAnsi="Arial" w:cs="Arial"/>
              </w:rPr>
              <w:t>221,6</w:t>
            </w:r>
          </w:p>
        </w:tc>
        <w:tc>
          <w:tcPr>
            <w:tcW w:w="0" w:type="auto"/>
            <w:tcBorders>
              <w:bottom w:val="single" w:sz="4" w:space="0" w:color="auto"/>
            </w:tcBorders>
          </w:tcPr>
          <w:p w14:paraId="627FD9ED" w14:textId="471A0899" w:rsidR="007A3914" w:rsidRPr="006F1355" w:rsidRDefault="007A3914" w:rsidP="00102AE4">
            <w:pPr>
              <w:autoSpaceDE w:val="0"/>
              <w:autoSpaceDN w:val="0"/>
              <w:adjustRightInd w:val="0"/>
              <w:jc w:val="center"/>
              <w:rPr>
                <w:rFonts w:ascii="Arial" w:hAnsi="Arial" w:cs="Arial"/>
              </w:rPr>
            </w:pPr>
            <w:r w:rsidRPr="006F1355">
              <w:rPr>
                <w:rFonts w:ascii="Arial" w:hAnsi="Arial" w:cs="Arial"/>
              </w:rPr>
              <w:t>345,5</w:t>
            </w:r>
          </w:p>
        </w:tc>
        <w:tc>
          <w:tcPr>
            <w:tcW w:w="0" w:type="auto"/>
            <w:tcBorders>
              <w:bottom w:val="single" w:sz="4" w:space="0" w:color="auto"/>
            </w:tcBorders>
          </w:tcPr>
          <w:p w14:paraId="5DD848E4" w14:textId="4CC8B6EA" w:rsidR="007A3914" w:rsidRPr="006F1355" w:rsidRDefault="007A3914" w:rsidP="00102AE4">
            <w:pPr>
              <w:autoSpaceDE w:val="0"/>
              <w:autoSpaceDN w:val="0"/>
              <w:adjustRightInd w:val="0"/>
              <w:jc w:val="center"/>
              <w:rPr>
                <w:rFonts w:ascii="Arial" w:hAnsi="Arial" w:cs="Arial"/>
              </w:rPr>
            </w:pPr>
            <w:r w:rsidRPr="006F1355">
              <w:rPr>
                <w:rFonts w:ascii="Arial" w:hAnsi="Arial" w:cs="Arial"/>
              </w:rPr>
              <w:t>0,520</w:t>
            </w:r>
          </w:p>
        </w:tc>
      </w:tr>
    </w:tbl>
    <w:p w14:paraId="09D6ED47" w14:textId="28E0FB6D" w:rsidR="000558BA" w:rsidRDefault="002F4B50" w:rsidP="00484FB3">
      <w:pPr>
        <w:autoSpaceDE w:val="0"/>
        <w:autoSpaceDN w:val="0"/>
        <w:adjustRightInd w:val="0"/>
        <w:spacing w:after="0" w:line="360" w:lineRule="auto"/>
        <w:jc w:val="both"/>
        <w:rPr>
          <w:rFonts w:ascii="Arial" w:hAnsi="Arial" w:cs="Arial"/>
          <w:sz w:val="18"/>
          <w:szCs w:val="18"/>
        </w:rPr>
      </w:pPr>
      <w:r w:rsidRPr="006F1355">
        <w:rPr>
          <w:rFonts w:ascii="Arial" w:hAnsi="Arial" w:cs="Arial"/>
          <w:sz w:val="18"/>
          <w:szCs w:val="18"/>
        </w:rPr>
        <w:br w:type="textWrapping" w:clear="all"/>
      </w:r>
      <w:r w:rsidR="00C7453D" w:rsidRPr="006F1355">
        <w:rPr>
          <w:rFonts w:ascii="Arial" w:hAnsi="Arial" w:cs="Arial"/>
          <w:sz w:val="18"/>
          <w:szCs w:val="18"/>
        </w:rPr>
        <w:t>Fonte:</w:t>
      </w:r>
      <w:r w:rsidR="00980356" w:rsidRPr="006F1355">
        <w:rPr>
          <w:rFonts w:ascii="Arial" w:hAnsi="Arial" w:cs="Arial"/>
          <w:sz w:val="18"/>
          <w:szCs w:val="18"/>
        </w:rPr>
        <w:t xml:space="preserve"> adaptado de</w:t>
      </w:r>
      <w:r w:rsidR="00484FB3">
        <w:rPr>
          <w:rFonts w:ascii="Arial" w:hAnsi="Arial" w:cs="Arial"/>
          <w:sz w:val="18"/>
          <w:szCs w:val="18"/>
        </w:rPr>
        <w:t xml:space="preserve"> Bianchin et al.</w:t>
      </w:r>
      <w:r w:rsidR="007A3914" w:rsidRPr="006F1355">
        <w:rPr>
          <w:rFonts w:ascii="Arial" w:hAnsi="Arial" w:cs="Arial"/>
          <w:sz w:val="18"/>
          <w:szCs w:val="18"/>
        </w:rPr>
        <w:t xml:space="preserve"> </w:t>
      </w:r>
      <w:r w:rsidR="00C7453D" w:rsidRPr="006F1355">
        <w:rPr>
          <w:rFonts w:ascii="Arial" w:hAnsi="Arial" w:cs="Arial"/>
          <w:sz w:val="18"/>
          <w:szCs w:val="18"/>
        </w:rPr>
        <w:t>(2004)</w:t>
      </w:r>
    </w:p>
    <w:p w14:paraId="4680C076" w14:textId="77777777" w:rsidR="00484FB3" w:rsidRPr="006F1355" w:rsidRDefault="00484FB3" w:rsidP="00484FB3">
      <w:pPr>
        <w:autoSpaceDE w:val="0"/>
        <w:autoSpaceDN w:val="0"/>
        <w:adjustRightInd w:val="0"/>
        <w:spacing w:after="0" w:line="360" w:lineRule="auto"/>
        <w:jc w:val="both"/>
        <w:rPr>
          <w:rFonts w:ascii="Arial" w:hAnsi="Arial" w:cs="Arial"/>
          <w:sz w:val="18"/>
          <w:szCs w:val="18"/>
        </w:rPr>
      </w:pPr>
    </w:p>
    <w:p w14:paraId="155985B3" w14:textId="0C366621" w:rsidR="007A3914" w:rsidRPr="006F1355" w:rsidRDefault="007A3914" w:rsidP="00EC7AD8">
      <w:pPr>
        <w:autoSpaceDE w:val="0"/>
        <w:autoSpaceDN w:val="0"/>
        <w:adjustRightInd w:val="0"/>
        <w:spacing w:after="0" w:line="360" w:lineRule="auto"/>
        <w:ind w:firstLine="709"/>
        <w:jc w:val="both"/>
        <w:rPr>
          <w:rFonts w:ascii="Arial" w:hAnsi="Arial" w:cs="Arial"/>
        </w:rPr>
      </w:pPr>
      <w:r w:rsidRPr="006F1355">
        <w:rPr>
          <w:rFonts w:ascii="Arial" w:hAnsi="Arial" w:cs="Arial"/>
        </w:rPr>
        <w:t xml:space="preserve">O </w:t>
      </w:r>
      <w:r w:rsidR="00DE007B" w:rsidRPr="006F1355">
        <w:rPr>
          <w:rFonts w:ascii="Arial" w:hAnsi="Arial" w:cs="Arial"/>
        </w:rPr>
        <w:t>ganho de peso médio</w:t>
      </w:r>
      <w:r w:rsidR="001A53E4" w:rsidRPr="006F1355">
        <w:rPr>
          <w:rFonts w:ascii="Arial" w:hAnsi="Arial" w:cs="Arial"/>
        </w:rPr>
        <w:t xml:space="preserve"> diário</w:t>
      </w:r>
      <w:r w:rsidR="009A5B47">
        <w:rPr>
          <w:rFonts w:ascii="Arial" w:hAnsi="Arial" w:cs="Arial"/>
        </w:rPr>
        <w:t xml:space="preserve"> [GMD]</w:t>
      </w:r>
      <w:r w:rsidR="001D4B7C" w:rsidRPr="006F1355">
        <w:rPr>
          <w:rFonts w:ascii="Arial" w:hAnsi="Arial" w:cs="Arial"/>
        </w:rPr>
        <w:t xml:space="preserve"> </w:t>
      </w:r>
      <w:r w:rsidRPr="006F1355">
        <w:rPr>
          <w:rFonts w:ascii="Arial" w:hAnsi="Arial" w:cs="Arial"/>
        </w:rPr>
        <w:t xml:space="preserve">foi </w:t>
      </w:r>
      <w:r w:rsidR="001D4B7C" w:rsidRPr="006F1355">
        <w:rPr>
          <w:rFonts w:ascii="Arial" w:hAnsi="Arial" w:cs="Arial"/>
        </w:rPr>
        <w:t xml:space="preserve">resultante </w:t>
      </w:r>
      <w:r w:rsidR="00F06A43" w:rsidRPr="006F1355">
        <w:rPr>
          <w:rFonts w:ascii="Arial" w:hAnsi="Arial" w:cs="Arial"/>
        </w:rPr>
        <w:t>do ganho de peso dividido pelo</w:t>
      </w:r>
      <w:r w:rsidRPr="006F1355">
        <w:rPr>
          <w:rFonts w:ascii="Arial" w:hAnsi="Arial" w:cs="Arial"/>
        </w:rPr>
        <w:t xml:space="preserve"> </w:t>
      </w:r>
      <w:r w:rsidR="00DE007B" w:rsidRPr="006F1355">
        <w:rPr>
          <w:rFonts w:ascii="Arial" w:hAnsi="Arial" w:cs="Arial"/>
        </w:rPr>
        <w:t xml:space="preserve">período </w:t>
      </w:r>
      <w:r w:rsidR="00ED4390" w:rsidRPr="006F1355">
        <w:rPr>
          <w:rFonts w:ascii="Arial" w:hAnsi="Arial" w:cs="Arial"/>
        </w:rPr>
        <w:t>de tratamento</w:t>
      </w:r>
      <w:r w:rsidR="001D4B7C" w:rsidRPr="006F1355">
        <w:rPr>
          <w:rFonts w:ascii="Arial" w:hAnsi="Arial" w:cs="Arial"/>
        </w:rPr>
        <w:t xml:space="preserve"> </w:t>
      </w:r>
      <w:r w:rsidR="009A5B47">
        <w:rPr>
          <w:rFonts w:ascii="Arial" w:hAnsi="Arial" w:cs="Arial"/>
        </w:rPr>
        <w:t>(</w:t>
      </w:r>
      <w:r w:rsidR="001D4B7C" w:rsidRPr="006F1355">
        <w:rPr>
          <w:rFonts w:ascii="Arial" w:hAnsi="Arial" w:cs="Arial"/>
        </w:rPr>
        <w:t>240 dias</w:t>
      </w:r>
      <w:r w:rsidR="009A5B47">
        <w:rPr>
          <w:rFonts w:ascii="Arial" w:hAnsi="Arial" w:cs="Arial"/>
        </w:rPr>
        <w:t>)</w:t>
      </w:r>
      <w:r w:rsidRPr="006F1355">
        <w:rPr>
          <w:rFonts w:ascii="Arial" w:hAnsi="Arial" w:cs="Arial"/>
        </w:rPr>
        <w:t>. Em função do GMD estimou-se o tempo necessário para os animais atingirem o</w:t>
      </w:r>
      <w:r w:rsidR="00DE007B" w:rsidRPr="006F1355">
        <w:rPr>
          <w:rFonts w:ascii="Arial" w:hAnsi="Arial" w:cs="Arial"/>
        </w:rPr>
        <w:t xml:space="preserve"> peso para o abate</w:t>
      </w:r>
      <w:r w:rsidRPr="006F1355">
        <w:rPr>
          <w:rFonts w:ascii="Arial" w:hAnsi="Arial" w:cs="Arial"/>
        </w:rPr>
        <w:t xml:space="preserve">, </w:t>
      </w:r>
      <w:r w:rsidR="005635DE" w:rsidRPr="006F1355">
        <w:rPr>
          <w:rFonts w:ascii="Arial" w:hAnsi="Arial" w:cs="Arial"/>
        </w:rPr>
        <w:t xml:space="preserve">esse </w:t>
      </w:r>
      <w:r w:rsidR="00161E5C" w:rsidRPr="006F1355">
        <w:rPr>
          <w:rFonts w:ascii="Arial" w:hAnsi="Arial" w:cs="Arial"/>
        </w:rPr>
        <w:t xml:space="preserve">sugerido </w:t>
      </w:r>
      <w:r w:rsidR="005635DE" w:rsidRPr="006F1355">
        <w:rPr>
          <w:rFonts w:ascii="Arial" w:hAnsi="Arial" w:cs="Arial"/>
        </w:rPr>
        <w:t xml:space="preserve">aqui como sendo de </w:t>
      </w:r>
      <w:r w:rsidR="00B91D4F" w:rsidRPr="006F1355">
        <w:rPr>
          <w:rFonts w:ascii="Arial" w:hAnsi="Arial" w:cs="Arial"/>
        </w:rPr>
        <w:t>51</w:t>
      </w:r>
      <w:r w:rsidR="00DE007B" w:rsidRPr="006F1355">
        <w:rPr>
          <w:rFonts w:ascii="Arial" w:hAnsi="Arial" w:cs="Arial"/>
        </w:rPr>
        <w:t>0</w:t>
      </w:r>
      <w:r w:rsidR="00031EAC" w:rsidRPr="006F1355">
        <w:rPr>
          <w:rFonts w:ascii="Arial" w:hAnsi="Arial" w:cs="Arial"/>
        </w:rPr>
        <w:t xml:space="preserve"> </w:t>
      </w:r>
      <w:r w:rsidR="00DE007B" w:rsidRPr="006F1355">
        <w:rPr>
          <w:rFonts w:ascii="Arial" w:hAnsi="Arial" w:cs="Arial"/>
        </w:rPr>
        <w:t>kg de peso vivo</w:t>
      </w:r>
      <w:r w:rsidR="009A5B47">
        <w:rPr>
          <w:rFonts w:ascii="Arial" w:hAnsi="Arial" w:cs="Arial"/>
        </w:rPr>
        <w:t xml:space="preserve"> (17</w:t>
      </w:r>
      <w:r w:rsidR="00642F3E">
        <w:rPr>
          <w:rFonts w:ascii="Arial" w:hAnsi="Arial" w:cs="Arial"/>
        </w:rPr>
        <w:t>@</w:t>
      </w:r>
      <w:r w:rsidR="001D4B7C" w:rsidRPr="006F1355">
        <w:rPr>
          <w:rFonts w:ascii="Arial" w:hAnsi="Arial" w:cs="Arial"/>
        </w:rPr>
        <w:t>)</w:t>
      </w:r>
      <w:r w:rsidRPr="006F1355">
        <w:rPr>
          <w:rFonts w:ascii="Arial" w:hAnsi="Arial" w:cs="Arial"/>
        </w:rPr>
        <w:t>.</w:t>
      </w:r>
    </w:p>
    <w:p w14:paraId="2F6CD7EC" w14:textId="159B4E06" w:rsidR="00FA0389" w:rsidRPr="006F1355" w:rsidRDefault="001F1074" w:rsidP="00EC7AD8">
      <w:pPr>
        <w:autoSpaceDE w:val="0"/>
        <w:autoSpaceDN w:val="0"/>
        <w:adjustRightInd w:val="0"/>
        <w:spacing w:after="0" w:line="360" w:lineRule="auto"/>
        <w:ind w:firstLine="709"/>
        <w:jc w:val="both"/>
        <w:rPr>
          <w:rFonts w:ascii="Arial" w:hAnsi="Arial" w:cs="Arial"/>
        </w:rPr>
      </w:pPr>
      <w:r w:rsidRPr="006F1355">
        <w:rPr>
          <w:rFonts w:ascii="Arial" w:hAnsi="Arial" w:cs="Arial"/>
        </w:rPr>
        <w:t xml:space="preserve">Para estimar o custo </w:t>
      </w:r>
      <w:r w:rsidR="00F06A43" w:rsidRPr="006F1355">
        <w:rPr>
          <w:rFonts w:ascii="Arial" w:hAnsi="Arial" w:cs="Arial"/>
        </w:rPr>
        <w:t xml:space="preserve">para os animais atingirem o peso </w:t>
      </w:r>
      <w:r w:rsidR="005635DE" w:rsidRPr="006F1355">
        <w:rPr>
          <w:rFonts w:ascii="Arial" w:hAnsi="Arial" w:cs="Arial"/>
        </w:rPr>
        <w:t>de</w:t>
      </w:r>
      <w:r w:rsidR="00F06A43" w:rsidRPr="006F1355">
        <w:rPr>
          <w:rFonts w:ascii="Arial" w:hAnsi="Arial" w:cs="Arial"/>
        </w:rPr>
        <w:t xml:space="preserve"> abate</w:t>
      </w:r>
      <w:r w:rsidR="005635DE" w:rsidRPr="006F1355">
        <w:rPr>
          <w:rFonts w:ascii="Arial" w:hAnsi="Arial" w:cs="Arial"/>
        </w:rPr>
        <w:t>,</w:t>
      </w:r>
      <w:r w:rsidR="00F06A43" w:rsidRPr="006F1355">
        <w:rPr>
          <w:rFonts w:ascii="Arial" w:hAnsi="Arial" w:cs="Arial"/>
        </w:rPr>
        <w:t xml:space="preserve"> </w:t>
      </w:r>
      <w:r w:rsidRPr="006F1355">
        <w:rPr>
          <w:rFonts w:ascii="Arial" w:hAnsi="Arial" w:cs="Arial"/>
        </w:rPr>
        <w:t xml:space="preserve">foram utilizados o tempo </w:t>
      </w:r>
      <w:r w:rsidR="00FA0389" w:rsidRPr="006F1355">
        <w:rPr>
          <w:rFonts w:ascii="Arial" w:hAnsi="Arial" w:cs="Arial"/>
        </w:rPr>
        <w:t xml:space="preserve">a mais que o animal permanecia no campo para </w:t>
      </w:r>
      <w:r w:rsidRPr="006F1355">
        <w:rPr>
          <w:rFonts w:ascii="Arial" w:hAnsi="Arial" w:cs="Arial"/>
        </w:rPr>
        <w:t xml:space="preserve">atingir o peso sugerido de 510 kg de peso vivo, o que para os </w:t>
      </w:r>
      <w:r w:rsidR="005635DE" w:rsidRPr="006F1355">
        <w:rPr>
          <w:rFonts w:ascii="Arial" w:hAnsi="Arial" w:cs="Arial"/>
        </w:rPr>
        <w:t xml:space="preserve">animais </w:t>
      </w:r>
      <w:r w:rsidRPr="006F1355">
        <w:rPr>
          <w:rFonts w:ascii="Arial" w:hAnsi="Arial" w:cs="Arial"/>
        </w:rPr>
        <w:t>tratados fo</w:t>
      </w:r>
      <w:r w:rsidR="005635DE" w:rsidRPr="006F1355">
        <w:rPr>
          <w:rFonts w:ascii="Arial" w:hAnsi="Arial" w:cs="Arial"/>
        </w:rPr>
        <w:t>i</w:t>
      </w:r>
      <w:r w:rsidRPr="006F1355">
        <w:rPr>
          <w:rFonts w:ascii="Arial" w:hAnsi="Arial" w:cs="Arial"/>
        </w:rPr>
        <w:t xml:space="preserve"> de 218 dias e </w:t>
      </w:r>
      <w:r w:rsidR="005635DE" w:rsidRPr="006F1355">
        <w:rPr>
          <w:rFonts w:ascii="Arial" w:hAnsi="Arial" w:cs="Arial"/>
        </w:rPr>
        <w:t xml:space="preserve">para </w:t>
      </w:r>
      <w:r w:rsidRPr="006F1355">
        <w:rPr>
          <w:rFonts w:ascii="Arial" w:hAnsi="Arial" w:cs="Arial"/>
        </w:rPr>
        <w:t>os não tratados fo</w:t>
      </w:r>
      <w:r w:rsidR="005635DE" w:rsidRPr="006F1355">
        <w:rPr>
          <w:rFonts w:ascii="Arial" w:hAnsi="Arial" w:cs="Arial"/>
        </w:rPr>
        <w:t>i</w:t>
      </w:r>
      <w:r w:rsidRPr="006F1355">
        <w:rPr>
          <w:rFonts w:ascii="Arial" w:hAnsi="Arial" w:cs="Arial"/>
        </w:rPr>
        <w:t xml:space="preserve"> de 319 dias</w:t>
      </w:r>
      <w:r w:rsidR="009A5B47">
        <w:rPr>
          <w:rFonts w:ascii="Arial" w:hAnsi="Arial" w:cs="Arial"/>
        </w:rPr>
        <w:t>. De posse desse</w:t>
      </w:r>
      <w:r w:rsidR="005635DE" w:rsidRPr="006F1355">
        <w:rPr>
          <w:rFonts w:ascii="Arial" w:hAnsi="Arial" w:cs="Arial"/>
        </w:rPr>
        <w:t xml:space="preserve"> período,</w:t>
      </w:r>
      <w:r w:rsidRPr="006F1355">
        <w:rPr>
          <w:rFonts w:ascii="Arial" w:hAnsi="Arial" w:cs="Arial"/>
        </w:rPr>
        <w:t xml:space="preserve"> </w:t>
      </w:r>
      <w:r w:rsidR="005635DE" w:rsidRPr="006F1355">
        <w:rPr>
          <w:rFonts w:ascii="Arial" w:hAnsi="Arial" w:cs="Arial"/>
        </w:rPr>
        <w:t xml:space="preserve">multiplicou-se os mesmos pelo </w:t>
      </w:r>
      <w:r w:rsidRPr="006F1355">
        <w:rPr>
          <w:rFonts w:ascii="Arial" w:hAnsi="Arial" w:cs="Arial"/>
        </w:rPr>
        <w:t xml:space="preserve">custo da diária </w:t>
      </w:r>
      <w:r w:rsidR="00FA0389" w:rsidRPr="006F1355">
        <w:rPr>
          <w:rFonts w:ascii="Arial" w:hAnsi="Arial" w:cs="Arial"/>
        </w:rPr>
        <w:t>a mais no campo</w:t>
      </w:r>
      <w:r w:rsidR="005635DE" w:rsidRPr="006F1355">
        <w:rPr>
          <w:rFonts w:ascii="Arial" w:hAnsi="Arial" w:cs="Arial"/>
        </w:rPr>
        <w:t>, e</w:t>
      </w:r>
      <w:r w:rsidR="007A3914" w:rsidRPr="006F1355">
        <w:rPr>
          <w:rFonts w:ascii="Arial" w:hAnsi="Arial" w:cs="Arial"/>
        </w:rPr>
        <w:t xml:space="preserve">sse valor </w:t>
      </w:r>
      <w:r w:rsidR="00B52A13" w:rsidRPr="006F1355">
        <w:rPr>
          <w:rFonts w:ascii="Arial" w:hAnsi="Arial" w:cs="Arial"/>
        </w:rPr>
        <w:t>diári</w:t>
      </w:r>
      <w:r w:rsidR="007A3914" w:rsidRPr="006F1355">
        <w:rPr>
          <w:rFonts w:ascii="Arial" w:hAnsi="Arial" w:cs="Arial"/>
        </w:rPr>
        <w:t xml:space="preserve">o foi </w:t>
      </w:r>
      <w:r w:rsidR="000558BA" w:rsidRPr="006F1355">
        <w:rPr>
          <w:rFonts w:ascii="Arial" w:hAnsi="Arial" w:cs="Arial"/>
        </w:rPr>
        <w:t>de</w:t>
      </w:r>
      <w:r w:rsidR="00FE529E" w:rsidRPr="006F1355">
        <w:rPr>
          <w:rFonts w:ascii="Arial" w:hAnsi="Arial" w:cs="Arial"/>
        </w:rPr>
        <w:t xml:space="preserve"> R$ 1,54</w:t>
      </w:r>
      <w:r w:rsidR="000558BA" w:rsidRPr="006F1355">
        <w:rPr>
          <w:rFonts w:ascii="Arial" w:hAnsi="Arial" w:cs="Arial"/>
        </w:rPr>
        <w:t xml:space="preserve"> </w:t>
      </w:r>
      <w:r w:rsidR="009F622F" w:rsidRPr="006F1355">
        <w:rPr>
          <w:rFonts w:ascii="Arial" w:hAnsi="Arial" w:cs="Arial"/>
        </w:rPr>
        <w:t xml:space="preserve">com base em </w:t>
      </w:r>
      <w:r w:rsidR="00F06A43" w:rsidRPr="006F1355">
        <w:rPr>
          <w:rFonts w:ascii="Arial" w:hAnsi="Arial" w:cs="Arial"/>
        </w:rPr>
        <w:t xml:space="preserve">Ziliotto et al. </w:t>
      </w:r>
      <w:r w:rsidR="009A5B47">
        <w:rPr>
          <w:rFonts w:ascii="Arial" w:hAnsi="Arial" w:cs="Arial"/>
        </w:rPr>
        <w:t>(2010)</w:t>
      </w:r>
      <w:r w:rsidR="0000724D" w:rsidRPr="006F1355">
        <w:rPr>
          <w:rFonts w:ascii="Arial" w:hAnsi="Arial" w:cs="Arial"/>
        </w:rPr>
        <w:t>.</w:t>
      </w:r>
      <w:r w:rsidR="00DA7C54" w:rsidRPr="006F1355">
        <w:rPr>
          <w:rFonts w:ascii="Arial" w:hAnsi="Arial" w:cs="Arial"/>
        </w:rPr>
        <w:t xml:space="preserve"> O</w:t>
      </w:r>
      <w:r w:rsidR="0099447A" w:rsidRPr="006F1355">
        <w:rPr>
          <w:rFonts w:ascii="Arial" w:hAnsi="Arial" w:cs="Arial"/>
        </w:rPr>
        <w:t xml:space="preserve"> impacto fo</w:t>
      </w:r>
      <w:r w:rsidR="00DA7C54" w:rsidRPr="006F1355">
        <w:rPr>
          <w:rFonts w:ascii="Arial" w:hAnsi="Arial" w:cs="Arial"/>
        </w:rPr>
        <w:t xml:space="preserve">i considerado como sendo </w:t>
      </w:r>
      <w:r w:rsidR="0099447A" w:rsidRPr="006F1355">
        <w:rPr>
          <w:rFonts w:ascii="Arial" w:hAnsi="Arial" w:cs="Arial"/>
        </w:rPr>
        <w:t>a diferença entre o</w:t>
      </w:r>
      <w:r w:rsidR="00FA0389" w:rsidRPr="006F1355">
        <w:rPr>
          <w:rFonts w:ascii="Arial" w:hAnsi="Arial" w:cs="Arial"/>
        </w:rPr>
        <w:t xml:space="preserve"> </w:t>
      </w:r>
      <w:r w:rsidR="0099447A" w:rsidRPr="006F1355">
        <w:rPr>
          <w:rFonts w:ascii="Arial" w:hAnsi="Arial" w:cs="Arial"/>
        </w:rPr>
        <w:t>custo total dos animais tr</w:t>
      </w:r>
      <w:r w:rsidR="00F06A43" w:rsidRPr="006F1355">
        <w:rPr>
          <w:rFonts w:ascii="Arial" w:hAnsi="Arial" w:cs="Arial"/>
        </w:rPr>
        <w:t>atados para os não tratados.</w:t>
      </w:r>
    </w:p>
    <w:p w14:paraId="514183A8" w14:textId="56910DD4" w:rsidR="006C5BF3" w:rsidRDefault="000558BA" w:rsidP="00EC7AD8">
      <w:pPr>
        <w:autoSpaceDE w:val="0"/>
        <w:autoSpaceDN w:val="0"/>
        <w:adjustRightInd w:val="0"/>
        <w:spacing w:after="0" w:line="360" w:lineRule="auto"/>
        <w:ind w:firstLine="709"/>
        <w:jc w:val="both"/>
        <w:rPr>
          <w:rFonts w:ascii="Arial" w:hAnsi="Arial" w:cs="Arial"/>
        </w:rPr>
      </w:pPr>
      <w:r w:rsidRPr="006F1355">
        <w:rPr>
          <w:rFonts w:ascii="Arial" w:hAnsi="Arial" w:cs="Arial"/>
        </w:rPr>
        <w:t>F</w:t>
      </w:r>
      <w:r w:rsidR="002047B4" w:rsidRPr="006F1355">
        <w:rPr>
          <w:rFonts w:ascii="Arial" w:hAnsi="Arial" w:cs="Arial"/>
        </w:rPr>
        <w:t xml:space="preserve">oram </w:t>
      </w:r>
      <w:r w:rsidR="00DA7C54" w:rsidRPr="006F1355">
        <w:rPr>
          <w:rFonts w:ascii="Arial" w:hAnsi="Arial" w:cs="Arial"/>
        </w:rPr>
        <w:t>desenvolvidos</w:t>
      </w:r>
      <w:r w:rsidR="002047B4" w:rsidRPr="006F1355">
        <w:rPr>
          <w:rFonts w:ascii="Arial" w:hAnsi="Arial" w:cs="Arial"/>
        </w:rPr>
        <w:t xml:space="preserve"> </w:t>
      </w:r>
      <w:r w:rsidR="00DA7C54" w:rsidRPr="006F1355">
        <w:rPr>
          <w:rFonts w:ascii="Arial" w:hAnsi="Arial" w:cs="Arial"/>
        </w:rPr>
        <w:t xml:space="preserve">dois </w:t>
      </w:r>
      <w:r w:rsidR="002047B4" w:rsidRPr="006F1355">
        <w:rPr>
          <w:rFonts w:ascii="Arial" w:hAnsi="Arial" w:cs="Arial"/>
        </w:rPr>
        <w:t>c</w:t>
      </w:r>
      <w:r w:rsidR="009D0BB7" w:rsidRPr="006F1355">
        <w:rPr>
          <w:rFonts w:ascii="Arial" w:hAnsi="Arial" w:cs="Arial"/>
        </w:rPr>
        <w:t>enários para projeções de</w:t>
      </w:r>
      <w:r w:rsidR="00DA7C54" w:rsidRPr="006F1355">
        <w:rPr>
          <w:rFonts w:ascii="Arial" w:hAnsi="Arial" w:cs="Arial"/>
        </w:rPr>
        <w:t xml:space="preserve"> impacto econômico</w:t>
      </w:r>
      <w:r w:rsidR="005747A0">
        <w:rPr>
          <w:rFonts w:ascii="Arial" w:hAnsi="Arial" w:cs="Arial"/>
        </w:rPr>
        <w:t>, variando o número de animais</w:t>
      </w:r>
      <w:r w:rsidR="006C5BF3">
        <w:rPr>
          <w:rFonts w:ascii="Arial" w:hAnsi="Arial" w:cs="Arial"/>
        </w:rPr>
        <w:t xml:space="preserve">: </w:t>
      </w:r>
      <w:r w:rsidR="005747A0">
        <w:rPr>
          <w:rFonts w:ascii="Arial" w:hAnsi="Arial" w:cs="Arial"/>
        </w:rPr>
        <w:t xml:space="preserve">o primeiro </w:t>
      </w:r>
      <w:r w:rsidR="006C5BF3" w:rsidRPr="006F1355">
        <w:rPr>
          <w:rFonts w:ascii="Arial" w:hAnsi="Arial" w:cs="Arial"/>
        </w:rPr>
        <w:t>com diferentes ganhos de peso</w:t>
      </w:r>
      <w:r w:rsidR="006C5BF3">
        <w:rPr>
          <w:rFonts w:ascii="Arial" w:hAnsi="Arial" w:cs="Arial"/>
        </w:rPr>
        <w:t xml:space="preserve"> adicional, sendo eles: 50% menor (0,050</w:t>
      </w:r>
      <w:r w:rsidR="00642F3E">
        <w:rPr>
          <w:rFonts w:ascii="Arial" w:hAnsi="Arial" w:cs="Arial"/>
        </w:rPr>
        <w:t xml:space="preserve"> </w:t>
      </w:r>
      <w:r w:rsidR="006C5BF3">
        <w:rPr>
          <w:rFonts w:ascii="Arial" w:hAnsi="Arial" w:cs="Arial"/>
        </w:rPr>
        <w:t>kg); 50% maior (0,150</w:t>
      </w:r>
      <w:r w:rsidR="00642F3E">
        <w:rPr>
          <w:rFonts w:ascii="Arial" w:hAnsi="Arial" w:cs="Arial"/>
        </w:rPr>
        <w:t xml:space="preserve"> </w:t>
      </w:r>
      <w:r w:rsidR="006C5BF3">
        <w:rPr>
          <w:rFonts w:ascii="Arial" w:hAnsi="Arial" w:cs="Arial"/>
        </w:rPr>
        <w:t>kg); 100% maior (0,200</w:t>
      </w:r>
      <w:r w:rsidR="00642F3E">
        <w:rPr>
          <w:rFonts w:ascii="Arial" w:hAnsi="Arial" w:cs="Arial"/>
        </w:rPr>
        <w:t xml:space="preserve"> </w:t>
      </w:r>
      <w:r w:rsidR="006C5BF3">
        <w:rPr>
          <w:rFonts w:ascii="Arial" w:hAnsi="Arial" w:cs="Arial"/>
        </w:rPr>
        <w:t>kg); 150% maior (0,250</w:t>
      </w:r>
      <w:r w:rsidR="00642F3E">
        <w:rPr>
          <w:rFonts w:ascii="Arial" w:hAnsi="Arial" w:cs="Arial"/>
        </w:rPr>
        <w:t xml:space="preserve"> </w:t>
      </w:r>
      <w:r w:rsidR="006C5BF3">
        <w:rPr>
          <w:rFonts w:ascii="Arial" w:hAnsi="Arial" w:cs="Arial"/>
        </w:rPr>
        <w:t>kg) e 200% maior (0,300</w:t>
      </w:r>
      <w:r w:rsidR="00642F3E">
        <w:rPr>
          <w:rFonts w:ascii="Arial" w:hAnsi="Arial" w:cs="Arial"/>
        </w:rPr>
        <w:t xml:space="preserve"> </w:t>
      </w:r>
      <w:r w:rsidR="006C5BF3">
        <w:rPr>
          <w:rFonts w:ascii="Arial" w:hAnsi="Arial" w:cs="Arial"/>
        </w:rPr>
        <w:t>kg), com relação ao resultado obtido por Bianchin et al. (2004). Tais oscilação f</w:t>
      </w:r>
      <w:r w:rsidR="00FA0094">
        <w:rPr>
          <w:rFonts w:ascii="Arial" w:hAnsi="Arial" w:cs="Arial"/>
        </w:rPr>
        <w:t xml:space="preserve">oram em função </w:t>
      </w:r>
      <w:r w:rsidR="006C5BF3">
        <w:rPr>
          <w:rFonts w:ascii="Arial" w:hAnsi="Arial" w:cs="Arial"/>
        </w:rPr>
        <w:t>d</w:t>
      </w:r>
      <w:r w:rsidR="00D542D4">
        <w:rPr>
          <w:rFonts w:ascii="Arial" w:hAnsi="Arial" w:cs="Arial"/>
        </w:rPr>
        <w:t>a</w:t>
      </w:r>
      <w:r w:rsidR="006C5BF3">
        <w:rPr>
          <w:rFonts w:ascii="Arial" w:hAnsi="Arial" w:cs="Arial"/>
        </w:rPr>
        <w:t xml:space="preserve"> produtividade nas pastagens, sanidade dos animais e genética dos animais.</w:t>
      </w:r>
    </w:p>
    <w:p w14:paraId="7015F0C7" w14:textId="244681AA" w:rsidR="000558BA" w:rsidRPr="00141CFA" w:rsidRDefault="00756E94" w:rsidP="00EC7AD8">
      <w:pPr>
        <w:autoSpaceDE w:val="0"/>
        <w:autoSpaceDN w:val="0"/>
        <w:adjustRightInd w:val="0"/>
        <w:spacing w:after="0" w:line="360" w:lineRule="auto"/>
        <w:ind w:firstLine="709"/>
        <w:jc w:val="both"/>
        <w:rPr>
          <w:rFonts w:ascii="Arial" w:hAnsi="Arial" w:cs="Arial"/>
        </w:rPr>
      </w:pPr>
      <w:r>
        <w:rPr>
          <w:rFonts w:ascii="Arial" w:hAnsi="Arial" w:cs="Arial"/>
        </w:rPr>
        <w:t>O</w:t>
      </w:r>
      <w:r w:rsidR="0063333D" w:rsidRPr="006F1355">
        <w:rPr>
          <w:rFonts w:ascii="Arial" w:hAnsi="Arial" w:cs="Arial"/>
        </w:rPr>
        <w:t xml:space="preserve"> segundo foi </w:t>
      </w:r>
      <w:r w:rsidR="00336E1C" w:rsidRPr="006F1355">
        <w:rPr>
          <w:rFonts w:ascii="Arial" w:hAnsi="Arial" w:cs="Arial"/>
        </w:rPr>
        <w:t>conte</w:t>
      </w:r>
      <w:r>
        <w:rPr>
          <w:rFonts w:ascii="Arial" w:hAnsi="Arial" w:cs="Arial"/>
        </w:rPr>
        <w:t>mpla</w:t>
      </w:r>
      <w:r w:rsidR="00336E1C" w:rsidRPr="006F1355">
        <w:rPr>
          <w:rFonts w:ascii="Arial" w:hAnsi="Arial" w:cs="Arial"/>
        </w:rPr>
        <w:t xml:space="preserve">ndo </w:t>
      </w:r>
      <w:r w:rsidR="0063333D" w:rsidRPr="006F1355">
        <w:rPr>
          <w:rFonts w:ascii="Arial" w:hAnsi="Arial" w:cs="Arial"/>
        </w:rPr>
        <w:t xml:space="preserve">a variação </w:t>
      </w:r>
      <w:r>
        <w:rPr>
          <w:rFonts w:ascii="Arial" w:hAnsi="Arial" w:cs="Arial"/>
        </w:rPr>
        <w:t>n</w:t>
      </w:r>
      <w:r w:rsidR="009D0BB7" w:rsidRPr="006F1355">
        <w:rPr>
          <w:rFonts w:ascii="Arial" w:hAnsi="Arial" w:cs="Arial"/>
        </w:rPr>
        <w:t>o</w:t>
      </w:r>
      <w:r w:rsidR="0099447A" w:rsidRPr="006F1355">
        <w:rPr>
          <w:rFonts w:ascii="Arial" w:hAnsi="Arial" w:cs="Arial"/>
        </w:rPr>
        <w:t xml:space="preserve"> </w:t>
      </w:r>
      <w:r w:rsidR="00DA7C54" w:rsidRPr="006F1355">
        <w:rPr>
          <w:rFonts w:ascii="Arial" w:hAnsi="Arial" w:cs="Arial"/>
        </w:rPr>
        <w:t>custo de diárias</w:t>
      </w:r>
      <w:r w:rsidR="004B424D">
        <w:rPr>
          <w:rFonts w:ascii="Arial" w:hAnsi="Arial" w:cs="Arial"/>
        </w:rPr>
        <w:t xml:space="preserve"> </w:t>
      </w:r>
      <w:r w:rsidR="006C5BF3">
        <w:rPr>
          <w:rFonts w:ascii="Arial" w:hAnsi="Arial" w:cs="Arial"/>
        </w:rPr>
        <w:t xml:space="preserve">a partir de </w:t>
      </w:r>
      <w:r w:rsidR="004B424D">
        <w:rPr>
          <w:rFonts w:ascii="Arial" w:hAnsi="Arial" w:cs="Arial"/>
        </w:rPr>
        <w:t xml:space="preserve">R$ 1,54 </w:t>
      </w:r>
      <w:r w:rsidR="004B424D" w:rsidRPr="006F1355">
        <w:rPr>
          <w:rFonts w:ascii="Arial" w:hAnsi="Arial" w:cs="Arial"/>
        </w:rPr>
        <w:t>(Ziliotto et al. 2010)</w:t>
      </w:r>
      <w:r>
        <w:rPr>
          <w:rFonts w:ascii="Arial" w:hAnsi="Arial" w:cs="Arial"/>
        </w:rPr>
        <w:t>,</w:t>
      </w:r>
      <w:r w:rsidR="004B424D">
        <w:rPr>
          <w:rFonts w:ascii="Arial" w:hAnsi="Arial" w:cs="Arial"/>
        </w:rPr>
        <w:t xml:space="preserve"> sendo</w:t>
      </w:r>
      <w:r>
        <w:rPr>
          <w:rFonts w:ascii="Arial" w:hAnsi="Arial" w:cs="Arial"/>
        </w:rPr>
        <w:t xml:space="preserve"> uma variação com queda de</w:t>
      </w:r>
      <w:r w:rsidR="003F475A">
        <w:rPr>
          <w:rFonts w:ascii="Arial" w:hAnsi="Arial" w:cs="Arial"/>
        </w:rPr>
        <w:t xml:space="preserve"> 2,60</w:t>
      </w:r>
      <w:r w:rsidR="004B424D">
        <w:rPr>
          <w:rFonts w:ascii="Arial" w:hAnsi="Arial" w:cs="Arial"/>
        </w:rPr>
        <w:t>% (R$ 1,50)</w:t>
      </w:r>
      <w:r>
        <w:rPr>
          <w:rFonts w:ascii="Arial" w:hAnsi="Arial" w:cs="Arial"/>
        </w:rPr>
        <w:t xml:space="preserve"> e as demais sup</w:t>
      </w:r>
      <w:r w:rsidR="003F475A">
        <w:rPr>
          <w:rFonts w:ascii="Arial" w:hAnsi="Arial" w:cs="Arial"/>
        </w:rPr>
        <w:t>erior</w:t>
      </w:r>
      <w:r w:rsidR="006C5BF3">
        <w:rPr>
          <w:rFonts w:ascii="Arial" w:hAnsi="Arial" w:cs="Arial"/>
        </w:rPr>
        <w:t>es</w:t>
      </w:r>
      <w:r w:rsidR="003F475A">
        <w:rPr>
          <w:rFonts w:ascii="Arial" w:hAnsi="Arial" w:cs="Arial"/>
        </w:rPr>
        <w:t xml:space="preserve"> em 3,90% (R$ 1,60); 6,49% (R$1,64); 10,39</w:t>
      </w:r>
      <w:r w:rsidR="004B424D">
        <w:rPr>
          <w:rFonts w:ascii="Arial" w:hAnsi="Arial" w:cs="Arial"/>
        </w:rPr>
        <w:t>% (R$1,70) e</w:t>
      </w:r>
      <w:r w:rsidR="003F475A">
        <w:rPr>
          <w:rFonts w:ascii="Arial" w:hAnsi="Arial" w:cs="Arial"/>
        </w:rPr>
        <w:t xml:space="preserve"> 12,9</w:t>
      </w:r>
      <w:r w:rsidR="004B424D">
        <w:rPr>
          <w:rFonts w:ascii="Arial" w:hAnsi="Arial" w:cs="Arial"/>
        </w:rPr>
        <w:t>9 % (R$ 1,74)</w:t>
      </w:r>
      <w:r w:rsidR="006C5BF3">
        <w:rPr>
          <w:rFonts w:ascii="Arial" w:hAnsi="Arial" w:cs="Arial"/>
        </w:rPr>
        <w:t>. T</w:t>
      </w:r>
      <w:r w:rsidR="0091394D">
        <w:rPr>
          <w:rFonts w:ascii="Arial" w:hAnsi="Arial" w:cs="Arial"/>
        </w:rPr>
        <w:t xml:space="preserve">ais variações foram em função de </w:t>
      </w:r>
      <w:r w:rsidR="006C5BF3">
        <w:rPr>
          <w:rFonts w:ascii="Arial" w:hAnsi="Arial" w:cs="Arial"/>
        </w:rPr>
        <w:t xml:space="preserve">um </w:t>
      </w:r>
      <w:r w:rsidR="0091394D">
        <w:rPr>
          <w:rFonts w:ascii="Arial" w:hAnsi="Arial" w:cs="Arial"/>
        </w:rPr>
        <w:t>possível aumento no preço dos insumos</w:t>
      </w:r>
      <w:r w:rsidR="00F73F1E">
        <w:rPr>
          <w:rFonts w:ascii="Arial" w:hAnsi="Arial" w:cs="Arial"/>
        </w:rPr>
        <w:t xml:space="preserve"> </w:t>
      </w:r>
      <w:r w:rsidR="0091394D">
        <w:rPr>
          <w:rFonts w:ascii="Arial" w:hAnsi="Arial" w:cs="Arial"/>
        </w:rPr>
        <w:t xml:space="preserve">(despesas variáveis </w:t>
      </w:r>
      <w:r w:rsidR="00F73F1E">
        <w:rPr>
          <w:rFonts w:ascii="Arial" w:hAnsi="Arial" w:cs="Arial"/>
        </w:rPr>
        <w:t xml:space="preserve">como </w:t>
      </w:r>
      <w:r w:rsidR="0091394D">
        <w:rPr>
          <w:rFonts w:ascii="Arial" w:hAnsi="Arial" w:cs="Arial"/>
        </w:rPr>
        <w:t>medicamentos veterinários</w:t>
      </w:r>
      <w:r w:rsidR="00D542D4">
        <w:rPr>
          <w:rFonts w:ascii="Arial" w:hAnsi="Arial" w:cs="Arial"/>
        </w:rPr>
        <w:t xml:space="preserve">, </w:t>
      </w:r>
      <w:r w:rsidR="0091394D">
        <w:rPr>
          <w:rFonts w:ascii="Arial" w:hAnsi="Arial" w:cs="Arial"/>
        </w:rPr>
        <w:t>suplemento mineral</w:t>
      </w:r>
      <w:r w:rsidR="00D542D4">
        <w:rPr>
          <w:rFonts w:ascii="Arial" w:hAnsi="Arial" w:cs="Arial"/>
        </w:rPr>
        <w:t>, óleo diesel,</w:t>
      </w:r>
      <w:r w:rsidR="0091394D">
        <w:rPr>
          <w:rFonts w:ascii="Arial" w:hAnsi="Arial" w:cs="Arial"/>
        </w:rPr>
        <w:t xml:space="preserve"> energia elétrica entre outros)</w:t>
      </w:r>
      <w:r w:rsidR="00572BED" w:rsidRPr="006F1355">
        <w:rPr>
          <w:rFonts w:ascii="Arial" w:hAnsi="Arial" w:cs="Arial"/>
        </w:rPr>
        <w:t>.</w:t>
      </w:r>
    </w:p>
    <w:p w14:paraId="41E1261B" w14:textId="77777777" w:rsidR="00FA637F" w:rsidRDefault="00FA637F" w:rsidP="00444BF3">
      <w:pPr>
        <w:autoSpaceDE w:val="0"/>
        <w:autoSpaceDN w:val="0"/>
        <w:adjustRightInd w:val="0"/>
        <w:spacing w:after="0" w:line="360" w:lineRule="auto"/>
        <w:jc w:val="both"/>
        <w:rPr>
          <w:rFonts w:ascii="Arial" w:hAnsi="Arial" w:cs="Arial"/>
          <w:b/>
        </w:rPr>
      </w:pPr>
    </w:p>
    <w:p w14:paraId="155555B7" w14:textId="77777777" w:rsidR="00B85D1C" w:rsidRDefault="00B85D1C" w:rsidP="00444BF3">
      <w:pPr>
        <w:autoSpaceDE w:val="0"/>
        <w:autoSpaceDN w:val="0"/>
        <w:adjustRightInd w:val="0"/>
        <w:spacing w:after="0" w:line="360" w:lineRule="auto"/>
        <w:jc w:val="both"/>
        <w:rPr>
          <w:rFonts w:ascii="Arial" w:hAnsi="Arial" w:cs="Arial"/>
          <w:b/>
        </w:rPr>
      </w:pPr>
      <w:r w:rsidRPr="006F1355">
        <w:rPr>
          <w:rFonts w:ascii="Arial" w:hAnsi="Arial" w:cs="Arial"/>
          <w:b/>
        </w:rPr>
        <w:t>Resultados e Discussão</w:t>
      </w:r>
    </w:p>
    <w:p w14:paraId="267E1342" w14:textId="664BC013" w:rsidR="005635DE" w:rsidRPr="006F1355" w:rsidRDefault="00022AB2" w:rsidP="00EC7AD8">
      <w:pPr>
        <w:autoSpaceDE w:val="0"/>
        <w:autoSpaceDN w:val="0"/>
        <w:adjustRightInd w:val="0"/>
        <w:spacing w:after="0" w:line="360" w:lineRule="auto"/>
        <w:ind w:firstLine="709"/>
        <w:jc w:val="both"/>
        <w:rPr>
          <w:rFonts w:ascii="Arial" w:hAnsi="Arial" w:cs="Arial"/>
        </w:rPr>
      </w:pPr>
      <w:r w:rsidRPr="006F1355">
        <w:rPr>
          <w:rFonts w:ascii="Arial" w:hAnsi="Arial" w:cs="Arial"/>
        </w:rPr>
        <w:t>Os resultados obtidos mostra</w:t>
      </w:r>
      <w:r w:rsidR="00AF66DC">
        <w:rPr>
          <w:rFonts w:ascii="Arial" w:hAnsi="Arial" w:cs="Arial"/>
        </w:rPr>
        <w:t>ra</w:t>
      </w:r>
      <w:r w:rsidRPr="006F1355">
        <w:rPr>
          <w:rFonts w:ascii="Arial" w:hAnsi="Arial" w:cs="Arial"/>
        </w:rPr>
        <w:t>m que animais</w:t>
      </w:r>
      <w:r w:rsidR="00F06A43" w:rsidRPr="006F1355">
        <w:rPr>
          <w:rFonts w:ascii="Arial" w:hAnsi="Arial" w:cs="Arial"/>
        </w:rPr>
        <w:t xml:space="preserve"> que receberam o</w:t>
      </w:r>
      <w:r w:rsidR="009A5B47">
        <w:rPr>
          <w:rFonts w:ascii="Arial" w:hAnsi="Arial" w:cs="Arial"/>
        </w:rPr>
        <w:t xml:space="preserve"> tratamento com anti</w:t>
      </w:r>
      <w:r w:rsidRPr="006F1355">
        <w:rPr>
          <w:rFonts w:ascii="Arial" w:hAnsi="Arial" w:cs="Arial"/>
        </w:rPr>
        <w:t>parasitário</w:t>
      </w:r>
      <w:r w:rsidR="00336E1C" w:rsidRPr="006F1355">
        <w:rPr>
          <w:rFonts w:ascii="Arial" w:hAnsi="Arial" w:cs="Arial"/>
        </w:rPr>
        <w:t xml:space="preserve">, aliada ao controle </w:t>
      </w:r>
      <w:r w:rsidRPr="006F1355">
        <w:rPr>
          <w:rFonts w:ascii="Arial" w:hAnsi="Arial" w:cs="Arial"/>
        </w:rPr>
        <w:t>estratégico com</w:t>
      </w:r>
      <w:r w:rsidR="00F06A43" w:rsidRPr="006F1355">
        <w:rPr>
          <w:rFonts w:ascii="Arial" w:hAnsi="Arial" w:cs="Arial"/>
        </w:rPr>
        <w:t xml:space="preserve"> peritroides, registraram 0,100 kg a mais</w:t>
      </w:r>
      <w:r w:rsidRPr="006F1355">
        <w:rPr>
          <w:rFonts w:ascii="Arial" w:hAnsi="Arial" w:cs="Arial"/>
        </w:rPr>
        <w:t xml:space="preserve"> </w:t>
      </w:r>
      <w:r w:rsidRPr="006F1355">
        <w:rPr>
          <w:rFonts w:ascii="Arial" w:hAnsi="Arial" w:cs="Arial"/>
        </w:rPr>
        <w:lastRenderedPageBreak/>
        <w:t>de ganho de peso durante o período analisado (outubro até maio), confo</w:t>
      </w:r>
      <w:r w:rsidR="009A5B47">
        <w:rPr>
          <w:rFonts w:ascii="Arial" w:hAnsi="Arial" w:cs="Arial"/>
        </w:rPr>
        <w:t>rme dados apresentados na tabela</w:t>
      </w:r>
      <w:r w:rsidRPr="006F1355">
        <w:rPr>
          <w:rFonts w:ascii="Arial" w:hAnsi="Arial" w:cs="Arial"/>
        </w:rPr>
        <w:t xml:space="preserve"> 1.</w:t>
      </w:r>
    </w:p>
    <w:p w14:paraId="1EBF2625" w14:textId="260043BF" w:rsidR="00F81444" w:rsidRPr="006F1355" w:rsidRDefault="00F06A43" w:rsidP="00EC7AD8">
      <w:pPr>
        <w:autoSpaceDE w:val="0"/>
        <w:autoSpaceDN w:val="0"/>
        <w:adjustRightInd w:val="0"/>
        <w:spacing w:after="0" w:line="360" w:lineRule="auto"/>
        <w:ind w:firstLine="709"/>
        <w:jc w:val="both"/>
        <w:rPr>
          <w:rFonts w:ascii="Arial" w:hAnsi="Arial" w:cs="Arial"/>
        </w:rPr>
      </w:pPr>
      <w:r w:rsidRPr="006F1355">
        <w:rPr>
          <w:rFonts w:ascii="Arial" w:hAnsi="Arial" w:cs="Arial"/>
        </w:rPr>
        <w:t>Essa diferença representou 30,3 kg no f</w:t>
      </w:r>
      <w:r w:rsidR="00FA6AAE" w:rsidRPr="006F1355">
        <w:rPr>
          <w:rFonts w:ascii="Arial" w:hAnsi="Arial" w:cs="Arial"/>
        </w:rPr>
        <w:t>inal do</w:t>
      </w:r>
      <w:r w:rsidR="00AA18F0">
        <w:rPr>
          <w:rFonts w:ascii="Arial" w:hAnsi="Arial" w:cs="Arial"/>
        </w:rPr>
        <w:t xml:space="preserve"> período de estudo. A</w:t>
      </w:r>
      <w:r w:rsidR="007733D8" w:rsidRPr="006F1355">
        <w:rPr>
          <w:rFonts w:ascii="Arial" w:hAnsi="Arial" w:cs="Arial"/>
        </w:rPr>
        <w:t xml:space="preserve"> mosca do chifre contribui</w:t>
      </w:r>
      <w:r w:rsidR="00AA18F0">
        <w:rPr>
          <w:rFonts w:ascii="Arial" w:hAnsi="Arial" w:cs="Arial"/>
        </w:rPr>
        <w:t>u</w:t>
      </w:r>
      <w:r w:rsidR="007733D8" w:rsidRPr="006F1355">
        <w:rPr>
          <w:rFonts w:ascii="Arial" w:hAnsi="Arial" w:cs="Arial"/>
        </w:rPr>
        <w:t xml:space="preserve"> para aumentar</w:t>
      </w:r>
      <w:r w:rsidR="00FA6AAE" w:rsidRPr="006F1355">
        <w:rPr>
          <w:rFonts w:ascii="Arial" w:hAnsi="Arial" w:cs="Arial"/>
        </w:rPr>
        <w:t xml:space="preserve"> o estresse animal, esse aumentou</w:t>
      </w:r>
      <w:r w:rsidR="007733D8" w:rsidRPr="006F1355">
        <w:rPr>
          <w:rFonts w:ascii="Arial" w:hAnsi="Arial" w:cs="Arial"/>
        </w:rPr>
        <w:t xml:space="preserve"> o gasto energét</w:t>
      </w:r>
      <w:r w:rsidR="00FA6AAE" w:rsidRPr="006F1355">
        <w:rPr>
          <w:rFonts w:ascii="Arial" w:hAnsi="Arial" w:cs="Arial"/>
        </w:rPr>
        <w:t xml:space="preserve">ico do animal, fator </w:t>
      </w:r>
      <w:r w:rsidR="007733D8" w:rsidRPr="006F1355">
        <w:rPr>
          <w:rFonts w:ascii="Arial" w:hAnsi="Arial" w:cs="Arial"/>
        </w:rPr>
        <w:t>limitante para que o animal possa obter bons desempenhos</w:t>
      </w:r>
      <w:r w:rsidR="00AA18F0">
        <w:rPr>
          <w:rFonts w:ascii="Arial" w:hAnsi="Arial" w:cs="Arial"/>
        </w:rPr>
        <w:t xml:space="preserve"> (Bianchin e A</w:t>
      </w:r>
      <w:r w:rsidR="00AA18F0" w:rsidRPr="006F1355">
        <w:rPr>
          <w:rFonts w:ascii="Arial" w:hAnsi="Arial" w:cs="Arial"/>
        </w:rPr>
        <w:t>l</w:t>
      </w:r>
      <w:r w:rsidR="00AA18F0">
        <w:rPr>
          <w:rFonts w:ascii="Arial" w:hAnsi="Arial" w:cs="Arial"/>
        </w:rPr>
        <w:t>ves,</w:t>
      </w:r>
      <w:r w:rsidR="00AA18F0" w:rsidRPr="006F1355">
        <w:rPr>
          <w:rFonts w:ascii="Arial" w:hAnsi="Arial" w:cs="Arial"/>
        </w:rPr>
        <w:t xml:space="preserve"> (2002)</w:t>
      </w:r>
      <w:r w:rsidR="007733D8" w:rsidRPr="006F1355">
        <w:rPr>
          <w:rFonts w:ascii="Arial" w:hAnsi="Arial" w:cs="Arial"/>
        </w:rPr>
        <w:t>.</w:t>
      </w:r>
    </w:p>
    <w:p w14:paraId="459C991B" w14:textId="7333CBA8" w:rsidR="00F81444" w:rsidRPr="006F1355" w:rsidRDefault="005C7D66" w:rsidP="00EC7AD8">
      <w:pPr>
        <w:autoSpaceDE w:val="0"/>
        <w:autoSpaceDN w:val="0"/>
        <w:adjustRightInd w:val="0"/>
        <w:spacing w:after="0" w:line="360" w:lineRule="auto"/>
        <w:ind w:firstLine="709"/>
        <w:jc w:val="both"/>
        <w:rPr>
          <w:rFonts w:ascii="Arial" w:hAnsi="Arial" w:cs="Arial"/>
          <w:color w:val="161413"/>
        </w:rPr>
      </w:pPr>
      <w:r>
        <w:rPr>
          <w:rFonts w:ascii="Arial" w:hAnsi="Arial" w:cs="Arial"/>
        </w:rPr>
        <w:t>Esses 30,3 kg representa</w:t>
      </w:r>
      <w:r w:rsidR="00AA18F0">
        <w:rPr>
          <w:rFonts w:ascii="Arial" w:hAnsi="Arial" w:cs="Arial"/>
        </w:rPr>
        <w:t>ra</w:t>
      </w:r>
      <w:r>
        <w:rPr>
          <w:rFonts w:ascii="Arial" w:hAnsi="Arial" w:cs="Arial"/>
        </w:rPr>
        <w:t>m duas</w:t>
      </w:r>
      <w:r w:rsidR="00FA6AAE" w:rsidRPr="006F1355">
        <w:rPr>
          <w:rFonts w:ascii="Arial" w:hAnsi="Arial" w:cs="Arial"/>
        </w:rPr>
        <w:t xml:space="preserve"> arrobas, considerando o atual preço de mercado R$ 145,00, o produtor</w:t>
      </w:r>
      <w:r>
        <w:rPr>
          <w:rFonts w:ascii="Arial" w:hAnsi="Arial" w:cs="Arial"/>
        </w:rPr>
        <w:t xml:space="preserve"> já teria um aumento de</w:t>
      </w:r>
      <w:r w:rsidR="00FB286F" w:rsidRPr="006F1355">
        <w:rPr>
          <w:rFonts w:ascii="Arial" w:hAnsi="Arial" w:cs="Arial"/>
        </w:rPr>
        <w:t xml:space="preserve"> receita de R$ 290,00</w:t>
      </w:r>
      <w:r w:rsidR="00D733FA" w:rsidRPr="006F1355">
        <w:rPr>
          <w:rFonts w:ascii="Arial" w:hAnsi="Arial" w:cs="Arial"/>
        </w:rPr>
        <w:t xml:space="preserve">. O mesmo foi </w:t>
      </w:r>
      <w:r w:rsidR="00D733FA" w:rsidRPr="006F1355">
        <w:rPr>
          <w:rFonts w:ascii="Arial" w:hAnsi="Arial" w:cs="Arial"/>
          <w:color w:val="161413"/>
        </w:rPr>
        <w:t>v</w:t>
      </w:r>
      <w:r w:rsidR="00FB286F" w:rsidRPr="006F1355">
        <w:rPr>
          <w:rFonts w:ascii="Arial" w:hAnsi="Arial" w:cs="Arial"/>
          <w:color w:val="161413"/>
        </w:rPr>
        <w:t>erificado por Honer</w:t>
      </w:r>
      <w:r w:rsidR="0065634C" w:rsidRPr="006F1355">
        <w:rPr>
          <w:rFonts w:ascii="Arial" w:hAnsi="Arial" w:cs="Arial"/>
          <w:color w:val="161413"/>
        </w:rPr>
        <w:t xml:space="preserve"> </w:t>
      </w:r>
      <w:r w:rsidR="00D733FA" w:rsidRPr="006F1355">
        <w:rPr>
          <w:rFonts w:ascii="Arial" w:hAnsi="Arial" w:cs="Arial"/>
          <w:color w:val="161413"/>
        </w:rPr>
        <w:t>e</w:t>
      </w:r>
      <w:r w:rsidR="00FB286F" w:rsidRPr="006F1355">
        <w:rPr>
          <w:rFonts w:ascii="Arial" w:hAnsi="Arial" w:cs="Arial"/>
          <w:color w:val="161413"/>
        </w:rPr>
        <w:t xml:space="preserve"> Gomes (1</w:t>
      </w:r>
      <w:r w:rsidR="00D733FA" w:rsidRPr="006F1355">
        <w:rPr>
          <w:rFonts w:ascii="Arial" w:hAnsi="Arial" w:cs="Arial"/>
          <w:color w:val="161413"/>
        </w:rPr>
        <w:t>990)</w:t>
      </w:r>
      <w:r w:rsidR="00C13F85">
        <w:rPr>
          <w:rFonts w:ascii="Arial" w:hAnsi="Arial" w:cs="Arial"/>
          <w:color w:val="161413"/>
        </w:rPr>
        <w:t xml:space="preserve"> e Honer et al., (1990)</w:t>
      </w:r>
      <w:r w:rsidR="00D733FA" w:rsidRPr="006F1355">
        <w:rPr>
          <w:rFonts w:ascii="Arial" w:hAnsi="Arial" w:cs="Arial"/>
          <w:color w:val="161413"/>
        </w:rPr>
        <w:t>, no centro oe</w:t>
      </w:r>
      <w:r w:rsidR="00AE59A2" w:rsidRPr="006F1355">
        <w:rPr>
          <w:rFonts w:ascii="Arial" w:hAnsi="Arial" w:cs="Arial"/>
          <w:color w:val="161413"/>
        </w:rPr>
        <w:t xml:space="preserve">ste, em relação à </w:t>
      </w:r>
      <w:r w:rsidR="00D733FA" w:rsidRPr="006F1355">
        <w:rPr>
          <w:rFonts w:ascii="Arial" w:hAnsi="Arial" w:cs="Arial"/>
          <w:color w:val="161413"/>
        </w:rPr>
        <w:t xml:space="preserve">um bovino </w:t>
      </w:r>
      <w:r w:rsidR="00D733FA" w:rsidRPr="006F1355">
        <w:rPr>
          <w:rFonts w:ascii="Arial" w:hAnsi="Arial" w:cs="Arial"/>
          <w:color w:val="140E0F"/>
        </w:rPr>
        <w:t xml:space="preserve">com </w:t>
      </w:r>
      <w:r w:rsidR="00540F72" w:rsidRPr="006F1355">
        <w:rPr>
          <w:rFonts w:ascii="Arial" w:hAnsi="Arial" w:cs="Arial"/>
          <w:color w:val="140E0F"/>
        </w:rPr>
        <w:t xml:space="preserve">infestação da mosca dos chifres </w:t>
      </w:r>
      <w:r w:rsidR="00D733FA" w:rsidRPr="006F1355">
        <w:rPr>
          <w:rFonts w:ascii="Arial" w:hAnsi="Arial" w:cs="Arial"/>
          <w:color w:val="140E0F"/>
        </w:rPr>
        <w:t>sofreria uma perda de pe</w:t>
      </w:r>
      <w:r w:rsidR="00D733FA" w:rsidRPr="006F1355">
        <w:rPr>
          <w:rFonts w:ascii="Arial" w:hAnsi="Arial" w:cs="Arial"/>
          <w:color w:val="292223"/>
        </w:rPr>
        <w:t>so</w:t>
      </w:r>
      <w:r w:rsidR="00D733FA" w:rsidRPr="006F1355">
        <w:rPr>
          <w:rFonts w:ascii="Arial" w:hAnsi="Arial" w:cs="Arial"/>
          <w:color w:val="140E0F"/>
        </w:rPr>
        <w:t xml:space="preserve"> de 0,109 kg por dia, aproximadamente, resultado </w:t>
      </w:r>
      <w:r w:rsidR="0063333D" w:rsidRPr="006F1355">
        <w:rPr>
          <w:rFonts w:ascii="Arial" w:hAnsi="Arial" w:cs="Arial"/>
          <w:color w:val="161413"/>
        </w:rPr>
        <w:t>semelhante aos deste estudo.</w:t>
      </w:r>
    </w:p>
    <w:p w14:paraId="4BB555C2" w14:textId="6E81028D" w:rsidR="00F81444" w:rsidRDefault="00CC028D" w:rsidP="00EC7AD8">
      <w:pPr>
        <w:autoSpaceDE w:val="0"/>
        <w:autoSpaceDN w:val="0"/>
        <w:adjustRightInd w:val="0"/>
        <w:spacing w:after="0" w:line="360" w:lineRule="auto"/>
        <w:ind w:firstLine="709"/>
        <w:jc w:val="both"/>
        <w:rPr>
          <w:rFonts w:ascii="Arial" w:hAnsi="Arial" w:cs="Arial"/>
          <w:sz w:val="24"/>
          <w:szCs w:val="24"/>
        </w:rPr>
      </w:pPr>
      <w:r w:rsidRPr="006F1355">
        <w:rPr>
          <w:rFonts w:ascii="Arial" w:hAnsi="Arial" w:cs="Arial"/>
        </w:rPr>
        <w:t>Na tabela 2</w:t>
      </w:r>
      <w:r w:rsidR="00AF66DC">
        <w:rPr>
          <w:rFonts w:ascii="Arial" w:hAnsi="Arial" w:cs="Arial"/>
        </w:rPr>
        <w:t xml:space="preserve"> f</w:t>
      </w:r>
      <w:r w:rsidRPr="006F1355">
        <w:rPr>
          <w:rFonts w:ascii="Arial" w:hAnsi="Arial" w:cs="Arial"/>
        </w:rPr>
        <w:t>o</w:t>
      </w:r>
      <w:r w:rsidR="00AF66DC">
        <w:rPr>
          <w:rFonts w:ascii="Arial" w:hAnsi="Arial" w:cs="Arial"/>
        </w:rPr>
        <w:t>ram</w:t>
      </w:r>
      <w:r w:rsidRPr="006F1355">
        <w:rPr>
          <w:rFonts w:ascii="Arial" w:hAnsi="Arial" w:cs="Arial"/>
        </w:rPr>
        <w:t xml:space="preserve"> apresentados os dados do impacto eco</w:t>
      </w:r>
      <w:r w:rsidR="00252397" w:rsidRPr="006F1355">
        <w:rPr>
          <w:rFonts w:ascii="Arial" w:hAnsi="Arial" w:cs="Arial"/>
        </w:rPr>
        <w:t xml:space="preserve">nômico da estratégia de combate </w:t>
      </w:r>
      <w:r w:rsidRPr="006F1355">
        <w:rPr>
          <w:rFonts w:ascii="Arial" w:hAnsi="Arial" w:cs="Arial"/>
        </w:rPr>
        <w:t xml:space="preserve">ao parasito. O custo </w:t>
      </w:r>
      <w:r w:rsidR="00DA7C54" w:rsidRPr="006F1355">
        <w:rPr>
          <w:rFonts w:ascii="Arial" w:hAnsi="Arial" w:cs="Arial"/>
        </w:rPr>
        <w:t xml:space="preserve">para atingir a idade ao abate </w:t>
      </w:r>
      <w:r w:rsidR="0055645D" w:rsidRPr="006F1355">
        <w:rPr>
          <w:rFonts w:ascii="Arial" w:hAnsi="Arial" w:cs="Arial"/>
        </w:rPr>
        <w:t>do</w:t>
      </w:r>
      <w:r w:rsidR="00CF78D4" w:rsidRPr="006F1355">
        <w:rPr>
          <w:rFonts w:ascii="Arial" w:hAnsi="Arial" w:cs="Arial"/>
        </w:rPr>
        <w:t>s animais</w:t>
      </w:r>
      <w:r w:rsidR="0055645D" w:rsidRPr="006F1355">
        <w:rPr>
          <w:rFonts w:ascii="Arial" w:hAnsi="Arial" w:cs="Arial"/>
        </w:rPr>
        <w:t xml:space="preserve"> trata</w:t>
      </w:r>
      <w:r w:rsidR="00CF78D4" w:rsidRPr="006F1355">
        <w:rPr>
          <w:rFonts w:ascii="Arial" w:hAnsi="Arial" w:cs="Arial"/>
        </w:rPr>
        <w:t>dos</w:t>
      </w:r>
      <w:r w:rsidR="00BE56E1" w:rsidRPr="006F1355">
        <w:rPr>
          <w:rFonts w:ascii="Arial" w:hAnsi="Arial" w:cs="Arial"/>
        </w:rPr>
        <w:t xml:space="preserve"> </w:t>
      </w:r>
      <w:r w:rsidR="003325A1" w:rsidRPr="006F1355">
        <w:rPr>
          <w:rFonts w:ascii="Arial" w:hAnsi="Arial" w:cs="Arial"/>
        </w:rPr>
        <w:t xml:space="preserve">com o inseticida foi de </w:t>
      </w:r>
      <w:r w:rsidR="00BE56E1" w:rsidRPr="006F1355">
        <w:rPr>
          <w:rFonts w:ascii="Arial" w:hAnsi="Arial" w:cs="Arial"/>
        </w:rPr>
        <w:t>32</w:t>
      </w:r>
      <w:r w:rsidRPr="006F1355">
        <w:rPr>
          <w:rFonts w:ascii="Arial" w:hAnsi="Arial" w:cs="Arial"/>
        </w:rPr>
        <w:t xml:space="preserve">% </w:t>
      </w:r>
      <w:r w:rsidR="00DA7C54" w:rsidRPr="006F1355">
        <w:rPr>
          <w:rFonts w:ascii="Arial" w:hAnsi="Arial" w:cs="Arial"/>
        </w:rPr>
        <w:t>menor, quando</w:t>
      </w:r>
      <w:r w:rsidRPr="006F1355">
        <w:rPr>
          <w:rFonts w:ascii="Arial" w:hAnsi="Arial" w:cs="Arial"/>
        </w:rPr>
        <w:t xml:space="preserve"> comparado com os animais não tratados</w:t>
      </w:r>
      <w:r w:rsidR="007B16EA" w:rsidRPr="006F1355">
        <w:rPr>
          <w:rFonts w:ascii="Arial" w:hAnsi="Arial" w:cs="Arial"/>
        </w:rPr>
        <w:t xml:space="preserve"> (tratados R$ 336,07 X não tratados R$ 490,71)</w:t>
      </w:r>
      <w:r w:rsidR="00DA7C54" w:rsidRPr="006F1355">
        <w:rPr>
          <w:rFonts w:ascii="Arial" w:hAnsi="Arial" w:cs="Arial"/>
        </w:rPr>
        <w:t>. T</w:t>
      </w:r>
      <w:r w:rsidR="0055645D" w:rsidRPr="006F1355">
        <w:rPr>
          <w:rFonts w:ascii="Arial" w:hAnsi="Arial" w:cs="Arial"/>
        </w:rPr>
        <w:t>al fato propiciou que os ani</w:t>
      </w:r>
      <w:r w:rsidR="003F44B3" w:rsidRPr="006F1355">
        <w:rPr>
          <w:rFonts w:ascii="Arial" w:hAnsi="Arial" w:cs="Arial"/>
        </w:rPr>
        <w:t>mais tratados</w:t>
      </w:r>
      <w:r w:rsidR="005905C7" w:rsidRPr="006F1355">
        <w:rPr>
          <w:rFonts w:ascii="Arial" w:hAnsi="Arial" w:cs="Arial"/>
        </w:rPr>
        <w:t xml:space="preserve"> tivessem um ganho </w:t>
      </w:r>
      <w:r w:rsidR="0055645D" w:rsidRPr="006F1355">
        <w:rPr>
          <w:rFonts w:ascii="Arial" w:hAnsi="Arial" w:cs="Arial"/>
        </w:rPr>
        <w:t>de peso</w:t>
      </w:r>
      <w:r w:rsidR="0010744F" w:rsidRPr="006F1355">
        <w:rPr>
          <w:rFonts w:ascii="Arial" w:hAnsi="Arial" w:cs="Arial"/>
        </w:rPr>
        <w:t xml:space="preserve"> adicional</w:t>
      </w:r>
      <w:r w:rsidR="0055645D" w:rsidRPr="006F1355">
        <w:rPr>
          <w:rFonts w:ascii="Arial" w:hAnsi="Arial" w:cs="Arial"/>
        </w:rPr>
        <w:t xml:space="preserve"> diário </w:t>
      </w:r>
      <w:r w:rsidR="00153931" w:rsidRPr="006F1355">
        <w:rPr>
          <w:rFonts w:ascii="Arial" w:hAnsi="Arial" w:cs="Arial"/>
        </w:rPr>
        <w:t>0,100 kg</w:t>
      </w:r>
      <w:r w:rsidR="0010744F" w:rsidRPr="006F1355">
        <w:rPr>
          <w:rFonts w:ascii="Arial" w:hAnsi="Arial" w:cs="Arial"/>
        </w:rPr>
        <w:t xml:space="preserve"> </w:t>
      </w:r>
      <w:r w:rsidR="009C0E3E" w:rsidRPr="006F1355">
        <w:rPr>
          <w:rFonts w:ascii="Arial" w:hAnsi="Arial" w:cs="Arial"/>
        </w:rPr>
        <w:t>sendo</w:t>
      </w:r>
      <w:r w:rsidR="0008546D" w:rsidRPr="006F1355">
        <w:rPr>
          <w:rFonts w:ascii="Arial" w:hAnsi="Arial" w:cs="Arial"/>
        </w:rPr>
        <w:t xml:space="preserve"> </w:t>
      </w:r>
      <w:r w:rsidR="00FB286F" w:rsidRPr="006F1355">
        <w:rPr>
          <w:rFonts w:ascii="Arial" w:hAnsi="Arial" w:cs="Arial"/>
        </w:rPr>
        <w:t>16</w:t>
      </w:r>
      <w:r w:rsidR="00DA7C54" w:rsidRPr="006F1355">
        <w:rPr>
          <w:rFonts w:ascii="Arial" w:hAnsi="Arial" w:cs="Arial"/>
        </w:rPr>
        <w:t xml:space="preserve"> % a mais</w:t>
      </w:r>
      <w:r w:rsidR="003F44B3" w:rsidRPr="006F1355">
        <w:rPr>
          <w:rFonts w:ascii="Arial" w:hAnsi="Arial" w:cs="Arial"/>
        </w:rPr>
        <w:t>, em comparação aos não tratados</w:t>
      </w:r>
      <w:r w:rsidRPr="006F1355">
        <w:rPr>
          <w:rFonts w:ascii="Arial" w:hAnsi="Arial" w:cs="Arial"/>
        </w:rPr>
        <w:t>.</w:t>
      </w:r>
      <w:r w:rsidR="009C0E3E" w:rsidRPr="006F1355">
        <w:rPr>
          <w:rFonts w:ascii="Arial" w:hAnsi="Arial" w:cs="Arial"/>
          <w:sz w:val="24"/>
          <w:szCs w:val="24"/>
        </w:rPr>
        <w:t xml:space="preserve"> </w:t>
      </w:r>
    </w:p>
    <w:p w14:paraId="10835253" w14:textId="77777777" w:rsidR="005635DE" w:rsidRDefault="005635DE" w:rsidP="007B16EA">
      <w:pPr>
        <w:autoSpaceDE w:val="0"/>
        <w:autoSpaceDN w:val="0"/>
        <w:adjustRightInd w:val="0"/>
        <w:spacing w:after="0" w:line="240" w:lineRule="auto"/>
        <w:ind w:left="1134" w:hanging="1134"/>
        <w:jc w:val="both"/>
        <w:rPr>
          <w:rFonts w:ascii="Times New Roman" w:hAnsi="Times New Roman" w:cs="Times New Roman"/>
        </w:rPr>
      </w:pPr>
    </w:p>
    <w:p w14:paraId="70313F26" w14:textId="3C87FB52" w:rsidR="007B16EA" w:rsidRPr="006F1355" w:rsidRDefault="0062437B" w:rsidP="00484FB3">
      <w:pPr>
        <w:autoSpaceDE w:val="0"/>
        <w:autoSpaceDN w:val="0"/>
        <w:adjustRightInd w:val="0"/>
        <w:spacing w:after="120" w:line="240" w:lineRule="auto"/>
        <w:jc w:val="both"/>
        <w:rPr>
          <w:rFonts w:ascii="Arial" w:hAnsi="Arial" w:cs="Arial"/>
        </w:rPr>
      </w:pPr>
      <w:r>
        <w:rPr>
          <w:rFonts w:ascii="Arial" w:hAnsi="Arial" w:cs="Arial"/>
        </w:rPr>
        <w:t>Tabela 2.</w:t>
      </w:r>
      <w:r w:rsidR="007B16EA" w:rsidRPr="006F1355">
        <w:rPr>
          <w:rFonts w:ascii="Arial" w:hAnsi="Arial" w:cs="Arial"/>
        </w:rPr>
        <w:t xml:space="preserve"> Tempo para abate, idade final em meses, total de rentabilidade após abate e impacto econômico dos </w:t>
      </w:r>
      <w:r w:rsidR="00484FB3">
        <w:rPr>
          <w:rFonts w:ascii="Arial" w:hAnsi="Arial" w:cs="Arial"/>
        </w:rPr>
        <w:t>animais tratados e não tratados</w:t>
      </w:r>
    </w:p>
    <w:tbl>
      <w:tblPr>
        <w:tblW w:w="0" w:type="auto"/>
        <w:jc w:val="center"/>
        <w:tblCellMar>
          <w:left w:w="70" w:type="dxa"/>
          <w:right w:w="70" w:type="dxa"/>
        </w:tblCellMar>
        <w:tblLook w:val="04A0" w:firstRow="1" w:lastRow="0" w:firstColumn="1" w:lastColumn="0" w:noHBand="0" w:noVBand="1"/>
      </w:tblPr>
      <w:tblGrid>
        <w:gridCol w:w="1963"/>
        <w:gridCol w:w="1350"/>
        <w:gridCol w:w="1277"/>
        <w:gridCol w:w="2072"/>
      </w:tblGrid>
      <w:tr w:rsidR="007B16EA" w:rsidRPr="006F1355" w14:paraId="38BFFA1F" w14:textId="77777777" w:rsidTr="00D74B46">
        <w:trPr>
          <w:trHeight w:val="600"/>
          <w:jc w:val="center"/>
        </w:trPr>
        <w:tc>
          <w:tcPr>
            <w:tcW w:w="0" w:type="auto"/>
            <w:tcBorders>
              <w:top w:val="single" w:sz="4" w:space="0" w:color="auto"/>
              <w:bottom w:val="single" w:sz="4" w:space="0" w:color="auto"/>
            </w:tcBorders>
            <w:shd w:val="clear" w:color="auto" w:fill="auto"/>
            <w:vAlign w:val="center"/>
            <w:hideMark/>
          </w:tcPr>
          <w:p w14:paraId="2C50813A" w14:textId="48DF20E7" w:rsidR="007B16EA" w:rsidRPr="006F1355" w:rsidRDefault="00D74B46" w:rsidP="00D74B46">
            <w:pPr>
              <w:spacing w:after="0" w:line="240" w:lineRule="auto"/>
              <w:jc w:val="center"/>
              <w:rPr>
                <w:rFonts w:ascii="Arial" w:eastAsia="Times New Roman" w:hAnsi="Arial" w:cs="Arial"/>
                <w:bCs/>
                <w:color w:val="000000"/>
                <w:lang w:eastAsia="pt-BR"/>
              </w:rPr>
            </w:pPr>
            <w:r>
              <w:rPr>
                <w:rFonts w:ascii="Arial" w:eastAsia="Times New Roman" w:hAnsi="Arial" w:cs="Arial"/>
                <w:bCs/>
                <w:color w:val="000000"/>
                <w:lang w:eastAsia="pt-BR"/>
              </w:rPr>
              <w:t>Tempo para Abate</w:t>
            </w:r>
          </w:p>
        </w:tc>
        <w:tc>
          <w:tcPr>
            <w:tcW w:w="0" w:type="auto"/>
            <w:tcBorders>
              <w:top w:val="single" w:sz="4" w:space="0" w:color="auto"/>
              <w:bottom w:val="single" w:sz="4" w:space="0" w:color="auto"/>
            </w:tcBorders>
            <w:shd w:val="clear" w:color="auto" w:fill="auto"/>
            <w:vAlign w:val="center"/>
            <w:hideMark/>
          </w:tcPr>
          <w:p w14:paraId="277A619E" w14:textId="6C385365" w:rsidR="007B16EA" w:rsidRPr="006F1355" w:rsidRDefault="00D74B46" w:rsidP="00D74B46">
            <w:pPr>
              <w:spacing w:after="0" w:line="240" w:lineRule="auto"/>
              <w:jc w:val="center"/>
              <w:rPr>
                <w:rFonts w:ascii="Arial" w:eastAsia="Times New Roman" w:hAnsi="Arial" w:cs="Arial"/>
                <w:bCs/>
                <w:color w:val="000000"/>
                <w:lang w:eastAsia="pt-BR"/>
              </w:rPr>
            </w:pPr>
            <w:r>
              <w:rPr>
                <w:rFonts w:ascii="Arial" w:eastAsia="Times New Roman" w:hAnsi="Arial" w:cs="Arial"/>
                <w:bCs/>
                <w:color w:val="000000"/>
                <w:lang w:eastAsia="pt-BR"/>
              </w:rPr>
              <w:t>Idade final</w:t>
            </w:r>
          </w:p>
        </w:tc>
        <w:tc>
          <w:tcPr>
            <w:tcW w:w="0" w:type="auto"/>
            <w:tcBorders>
              <w:top w:val="single" w:sz="4" w:space="0" w:color="auto"/>
              <w:bottom w:val="single" w:sz="4" w:space="0" w:color="auto"/>
            </w:tcBorders>
            <w:shd w:val="clear" w:color="auto" w:fill="auto"/>
            <w:vAlign w:val="center"/>
            <w:hideMark/>
          </w:tcPr>
          <w:p w14:paraId="1CFFB22F" w14:textId="685FEDA5" w:rsidR="007B16EA" w:rsidRPr="006F1355" w:rsidRDefault="00D74B46" w:rsidP="00102AE4">
            <w:pPr>
              <w:spacing w:after="0" w:line="240" w:lineRule="auto"/>
              <w:jc w:val="center"/>
              <w:rPr>
                <w:rFonts w:ascii="Arial" w:eastAsia="Times New Roman" w:hAnsi="Arial" w:cs="Arial"/>
                <w:bCs/>
                <w:color w:val="000000"/>
                <w:lang w:eastAsia="pt-BR"/>
              </w:rPr>
            </w:pPr>
            <w:r>
              <w:rPr>
                <w:rFonts w:ascii="Arial" w:eastAsia="Times New Roman" w:hAnsi="Arial" w:cs="Arial"/>
                <w:bCs/>
                <w:color w:val="000000"/>
                <w:lang w:eastAsia="pt-BR"/>
              </w:rPr>
              <w:t>Total</w:t>
            </w:r>
          </w:p>
        </w:tc>
        <w:tc>
          <w:tcPr>
            <w:tcW w:w="0" w:type="auto"/>
            <w:tcBorders>
              <w:top w:val="single" w:sz="4" w:space="0" w:color="auto"/>
              <w:bottom w:val="single" w:sz="4" w:space="0" w:color="auto"/>
            </w:tcBorders>
            <w:shd w:val="clear" w:color="auto" w:fill="auto"/>
            <w:vAlign w:val="center"/>
            <w:hideMark/>
          </w:tcPr>
          <w:p w14:paraId="18636901" w14:textId="7B295106" w:rsidR="007B16EA" w:rsidRPr="006F1355" w:rsidRDefault="00D74B46" w:rsidP="00D74B46">
            <w:pPr>
              <w:spacing w:after="0" w:line="240" w:lineRule="auto"/>
              <w:jc w:val="center"/>
              <w:rPr>
                <w:rFonts w:ascii="Arial" w:eastAsia="Times New Roman" w:hAnsi="Arial" w:cs="Arial"/>
                <w:bCs/>
                <w:color w:val="000000"/>
                <w:lang w:eastAsia="pt-BR"/>
              </w:rPr>
            </w:pPr>
            <w:r>
              <w:rPr>
                <w:rFonts w:ascii="Arial" w:eastAsia="Times New Roman" w:hAnsi="Arial" w:cs="Arial"/>
                <w:bCs/>
                <w:color w:val="000000"/>
                <w:lang w:eastAsia="pt-BR"/>
              </w:rPr>
              <w:t>Impacto Econômico</w:t>
            </w:r>
          </w:p>
        </w:tc>
      </w:tr>
      <w:tr w:rsidR="001F313A" w:rsidRPr="006F1355" w14:paraId="557ED725" w14:textId="77777777" w:rsidTr="00D74B46">
        <w:trPr>
          <w:trHeight w:val="600"/>
          <w:jc w:val="center"/>
        </w:trPr>
        <w:tc>
          <w:tcPr>
            <w:tcW w:w="0" w:type="auto"/>
            <w:tcBorders>
              <w:top w:val="single" w:sz="4" w:space="0" w:color="auto"/>
              <w:bottom w:val="single" w:sz="4" w:space="0" w:color="auto"/>
            </w:tcBorders>
            <w:shd w:val="clear" w:color="auto" w:fill="auto"/>
            <w:vAlign w:val="center"/>
          </w:tcPr>
          <w:p w14:paraId="485263BC" w14:textId="2FC4E14E" w:rsidR="001F313A" w:rsidRPr="006F1355" w:rsidRDefault="00D74B46" w:rsidP="00102AE4">
            <w:pPr>
              <w:spacing w:after="0" w:line="240" w:lineRule="auto"/>
              <w:jc w:val="center"/>
              <w:rPr>
                <w:rFonts w:ascii="Arial" w:eastAsia="Times New Roman" w:hAnsi="Arial" w:cs="Arial"/>
                <w:bCs/>
                <w:color w:val="000000"/>
                <w:lang w:eastAsia="pt-BR"/>
              </w:rPr>
            </w:pPr>
            <w:r>
              <w:rPr>
                <w:rFonts w:ascii="Arial" w:eastAsia="Times New Roman" w:hAnsi="Arial" w:cs="Arial"/>
                <w:bCs/>
                <w:color w:val="000000"/>
                <w:lang w:eastAsia="pt-BR"/>
              </w:rPr>
              <w:t>--- dias ---</w:t>
            </w:r>
          </w:p>
        </w:tc>
        <w:tc>
          <w:tcPr>
            <w:tcW w:w="0" w:type="auto"/>
            <w:tcBorders>
              <w:top w:val="single" w:sz="4" w:space="0" w:color="auto"/>
              <w:bottom w:val="single" w:sz="4" w:space="0" w:color="auto"/>
            </w:tcBorders>
            <w:shd w:val="clear" w:color="auto" w:fill="auto"/>
            <w:vAlign w:val="center"/>
          </w:tcPr>
          <w:p w14:paraId="1BC909A7" w14:textId="4E098A9C" w:rsidR="001F313A" w:rsidRPr="006F1355" w:rsidRDefault="00D74B46" w:rsidP="00102AE4">
            <w:pPr>
              <w:spacing w:after="0" w:line="240" w:lineRule="auto"/>
              <w:jc w:val="center"/>
              <w:rPr>
                <w:rFonts w:ascii="Arial" w:eastAsia="Times New Roman" w:hAnsi="Arial" w:cs="Arial"/>
                <w:bCs/>
                <w:color w:val="000000"/>
                <w:lang w:eastAsia="pt-BR"/>
              </w:rPr>
            </w:pPr>
            <w:r>
              <w:rPr>
                <w:rFonts w:ascii="Arial" w:eastAsia="Times New Roman" w:hAnsi="Arial" w:cs="Arial"/>
                <w:bCs/>
                <w:color w:val="000000"/>
                <w:lang w:eastAsia="pt-BR"/>
              </w:rPr>
              <w:t>--- meses ---</w:t>
            </w:r>
          </w:p>
        </w:tc>
        <w:tc>
          <w:tcPr>
            <w:tcW w:w="0" w:type="auto"/>
            <w:tcBorders>
              <w:top w:val="single" w:sz="4" w:space="0" w:color="auto"/>
              <w:bottom w:val="single" w:sz="4" w:space="0" w:color="auto"/>
            </w:tcBorders>
            <w:shd w:val="clear" w:color="auto" w:fill="auto"/>
            <w:vAlign w:val="center"/>
          </w:tcPr>
          <w:p w14:paraId="0A8403CB" w14:textId="5F177071" w:rsidR="001F313A" w:rsidRPr="006F1355" w:rsidRDefault="00D74B46" w:rsidP="00102AE4">
            <w:pPr>
              <w:spacing w:after="0" w:line="240" w:lineRule="auto"/>
              <w:jc w:val="center"/>
              <w:rPr>
                <w:rFonts w:ascii="Arial" w:eastAsia="Times New Roman" w:hAnsi="Arial" w:cs="Arial"/>
                <w:bCs/>
                <w:color w:val="000000"/>
                <w:lang w:eastAsia="pt-BR"/>
              </w:rPr>
            </w:pPr>
            <w:r>
              <w:rPr>
                <w:rFonts w:ascii="Arial" w:eastAsia="Times New Roman" w:hAnsi="Arial" w:cs="Arial"/>
                <w:bCs/>
                <w:color w:val="000000"/>
                <w:lang w:eastAsia="pt-BR"/>
              </w:rPr>
              <w:t>----- R$ -----</w:t>
            </w:r>
          </w:p>
        </w:tc>
        <w:tc>
          <w:tcPr>
            <w:tcW w:w="0" w:type="auto"/>
            <w:tcBorders>
              <w:top w:val="single" w:sz="4" w:space="0" w:color="auto"/>
              <w:bottom w:val="single" w:sz="4" w:space="0" w:color="auto"/>
            </w:tcBorders>
            <w:shd w:val="clear" w:color="auto" w:fill="auto"/>
            <w:vAlign w:val="center"/>
          </w:tcPr>
          <w:p w14:paraId="05923819" w14:textId="32FE28FE" w:rsidR="001F313A" w:rsidRPr="006F1355" w:rsidRDefault="00D74B46" w:rsidP="00102AE4">
            <w:pPr>
              <w:spacing w:after="0" w:line="240" w:lineRule="auto"/>
              <w:jc w:val="center"/>
              <w:rPr>
                <w:rFonts w:ascii="Arial" w:eastAsia="Times New Roman" w:hAnsi="Arial" w:cs="Arial"/>
                <w:bCs/>
                <w:color w:val="000000"/>
                <w:lang w:eastAsia="pt-BR"/>
              </w:rPr>
            </w:pPr>
            <w:r>
              <w:rPr>
                <w:rFonts w:ascii="Arial" w:eastAsia="Times New Roman" w:hAnsi="Arial" w:cs="Arial"/>
                <w:bCs/>
                <w:color w:val="000000"/>
                <w:lang w:eastAsia="pt-BR"/>
              </w:rPr>
              <w:t>------- R$ ------</w:t>
            </w:r>
          </w:p>
        </w:tc>
      </w:tr>
      <w:tr w:rsidR="007B16EA" w:rsidRPr="006F1355" w14:paraId="62384EF1" w14:textId="77777777" w:rsidTr="00D74B46">
        <w:trPr>
          <w:trHeight w:val="300"/>
          <w:jc w:val="center"/>
        </w:trPr>
        <w:tc>
          <w:tcPr>
            <w:tcW w:w="0" w:type="auto"/>
            <w:tcBorders>
              <w:top w:val="single" w:sz="4" w:space="0" w:color="auto"/>
            </w:tcBorders>
            <w:shd w:val="clear" w:color="000000" w:fill="FFFFFF"/>
            <w:vAlign w:val="center"/>
            <w:hideMark/>
          </w:tcPr>
          <w:p w14:paraId="37EB37ED" w14:textId="2C985BD6" w:rsidR="007B16EA" w:rsidRPr="006F1355" w:rsidRDefault="009C1A67" w:rsidP="00102AE4">
            <w:pPr>
              <w:spacing w:after="0" w:line="240" w:lineRule="auto"/>
              <w:jc w:val="center"/>
              <w:rPr>
                <w:rFonts w:ascii="Arial" w:eastAsia="Times New Roman" w:hAnsi="Arial" w:cs="Arial"/>
                <w:bCs/>
                <w:color w:val="000000"/>
                <w:lang w:eastAsia="pt-BR"/>
              </w:rPr>
            </w:pPr>
            <w:r>
              <w:rPr>
                <w:rFonts w:ascii="Arial" w:eastAsia="Times New Roman" w:hAnsi="Arial" w:cs="Arial"/>
                <w:bCs/>
                <w:color w:val="000000"/>
                <w:lang w:eastAsia="pt-BR"/>
              </w:rPr>
              <w:t>T 218,23</w:t>
            </w:r>
          </w:p>
        </w:tc>
        <w:tc>
          <w:tcPr>
            <w:tcW w:w="0" w:type="auto"/>
            <w:tcBorders>
              <w:top w:val="single" w:sz="4" w:space="0" w:color="auto"/>
            </w:tcBorders>
            <w:shd w:val="clear" w:color="000000" w:fill="FFFFFF"/>
            <w:vAlign w:val="center"/>
            <w:hideMark/>
          </w:tcPr>
          <w:p w14:paraId="55CD4F92" w14:textId="77777777" w:rsidR="007B16EA" w:rsidRPr="006F1355" w:rsidRDefault="007B16EA" w:rsidP="00102AE4">
            <w:pPr>
              <w:spacing w:after="0" w:line="240" w:lineRule="auto"/>
              <w:jc w:val="center"/>
              <w:rPr>
                <w:rFonts w:ascii="Arial" w:eastAsia="Times New Roman" w:hAnsi="Arial" w:cs="Arial"/>
                <w:bCs/>
                <w:color w:val="000000"/>
                <w:lang w:eastAsia="pt-BR"/>
              </w:rPr>
            </w:pPr>
            <w:r w:rsidRPr="006F1355">
              <w:rPr>
                <w:rFonts w:ascii="Arial" w:eastAsia="Times New Roman" w:hAnsi="Arial" w:cs="Arial"/>
                <w:bCs/>
                <w:color w:val="000000"/>
                <w:lang w:eastAsia="pt-BR"/>
              </w:rPr>
              <w:t>38,97</w:t>
            </w:r>
          </w:p>
        </w:tc>
        <w:tc>
          <w:tcPr>
            <w:tcW w:w="0" w:type="auto"/>
            <w:tcBorders>
              <w:top w:val="single" w:sz="4" w:space="0" w:color="auto"/>
            </w:tcBorders>
            <w:shd w:val="clear" w:color="000000" w:fill="FFFFFF"/>
            <w:noWrap/>
            <w:vAlign w:val="bottom"/>
            <w:hideMark/>
          </w:tcPr>
          <w:p w14:paraId="40727106" w14:textId="4BB768EB" w:rsidR="007B16EA" w:rsidRPr="006F1355" w:rsidRDefault="009C1A67" w:rsidP="00102AE4">
            <w:pPr>
              <w:spacing w:after="0" w:line="240" w:lineRule="auto"/>
              <w:jc w:val="center"/>
              <w:rPr>
                <w:rFonts w:ascii="Arial" w:eastAsia="Times New Roman" w:hAnsi="Arial" w:cs="Arial"/>
                <w:bCs/>
                <w:color w:val="000000"/>
                <w:lang w:eastAsia="pt-BR"/>
              </w:rPr>
            </w:pPr>
            <w:r>
              <w:rPr>
                <w:rFonts w:ascii="Arial" w:eastAsia="Times New Roman" w:hAnsi="Arial" w:cs="Arial"/>
                <w:bCs/>
                <w:color w:val="000000"/>
                <w:lang w:eastAsia="pt-BR"/>
              </w:rPr>
              <w:t>336,07</w:t>
            </w:r>
          </w:p>
        </w:tc>
        <w:tc>
          <w:tcPr>
            <w:tcW w:w="0" w:type="auto"/>
            <w:tcBorders>
              <w:top w:val="single" w:sz="4" w:space="0" w:color="auto"/>
            </w:tcBorders>
            <w:shd w:val="clear" w:color="000000" w:fill="FFFFFF"/>
            <w:noWrap/>
            <w:vAlign w:val="bottom"/>
            <w:hideMark/>
          </w:tcPr>
          <w:p w14:paraId="0166DCFC" w14:textId="013C259F" w:rsidR="007B16EA" w:rsidRPr="006F1355" w:rsidRDefault="00102AE4" w:rsidP="00102AE4">
            <w:pPr>
              <w:spacing w:after="0" w:line="240" w:lineRule="auto"/>
              <w:jc w:val="center"/>
              <w:rPr>
                <w:rFonts w:ascii="Arial" w:eastAsia="Times New Roman" w:hAnsi="Arial" w:cs="Arial"/>
                <w:bCs/>
                <w:color w:val="000000"/>
                <w:lang w:eastAsia="pt-BR"/>
              </w:rPr>
            </w:pPr>
            <w:r w:rsidRPr="006F1355">
              <w:rPr>
                <w:rFonts w:ascii="Arial" w:eastAsia="Times New Roman" w:hAnsi="Arial" w:cs="Arial"/>
                <w:bCs/>
                <w:color w:val="000000"/>
                <w:lang w:eastAsia="pt-BR"/>
              </w:rPr>
              <w:t>*</w:t>
            </w:r>
            <w:r w:rsidR="009C1A67">
              <w:rPr>
                <w:rFonts w:ascii="Arial" w:eastAsia="Times New Roman" w:hAnsi="Arial" w:cs="Arial"/>
                <w:bCs/>
                <w:color w:val="000000"/>
                <w:lang w:eastAsia="pt-BR"/>
              </w:rPr>
              <w:t>154,64</w:t>
            </w:r>
          </w:p>
        </w:tc>
      </w:tr>
      <w:tr w:rsidR="007B16EA" w:rsidRPr="006F1355" w14:paraId="35E9EDA8" w14:textId="77777777" w:rsidTr="00D74B46">
        <w:trPr>
          <w:trHeight w:val="300"/>
          <w:jc w:val="center"/>
        </w:trPr>
        <w:tc>
          <w:tcPr>
            <w:tcW w:w="0" w:type="auto"/>
            <w:tcBorders>
              <w:top w:val="nil"/>
              <w:bottom w:val="single" w:sz="4" w:space="0" w:color="auto"/>
            </w:tcBorders>
            <w:shd w:val="clear" w:color="000000" w:fill="FFFFFF"/>
            <w:vAlign w:val="center"/>
            <w:hideMark/>
          </w:tcPr>
          <w:p w14:paraId="25395184" w14:textId="14C85CEB" w:rsidR="007B16EA" w:rsidRPr="006F1355" w:rsidRDefault="007B16EA" w:rsidP="00102AE4">
            <w:pPr>
              <w:spacing w:after="0" w:line="240" w:lineRule="auto"/>
              <w:jc w:val="center"/>
              <w:rPr>
                <w:rFonts w:ascii="Arial" w:eastAsia="Times New Roman" w:hAnsi="Arial" w:cs="Arial"/>
                <w:bCs/>
                <w:color w:val="000000"/>
                <w:lang w:eastAsia="pt-BR"/>
              </w:rPr>
            </w:pPr>
            <w:r w:rsidRPr="006F1355">
              <w:rPr>
                <w:rFonts w:ascii="Arial" w:eastAsia="Times New Roman" w:hAnsi="Arial" w:cs="Arial"/>
                <w:bCs/>
                <w:color w:val="000000"/>
                <w:lang w:eastAsia="pt-BR"/>
              </w:rPr>
              <w:t>NT 318,64</w:t>
            </w:r>
          </w:p>
        </w:tc>
        <w:tc>
          <w:tcPr>
            <w:tcW w:w="0" w:type="auto"/>
            <w:tcBorders>
              <w:top w:val="nil"/>
              <w:bottom w:val="single" w:sz="4" w:space="0" w:color="auto"/>
            </w:tcBorders>
            <w:shd w:val="clear" w:color="000000" w:fill="FFFFFF"/>
            <w:vAlign w:val="center"/>
            <w:hideMark/>
          </w:tcPr>
          <w:p w14:paraId="22F8EB5A" w14:textId="77777777" w:rsidR="007B16EA" w:rsidRPr="006F1355" w:rsidRDefault="007B16EA" w:rsidP="00102AE4">
            <w:pPr>
              <w:spacing w:after="0" w:line="240" w:lineRule="auto"/>
              <w:jc w:val="center"/>
              <w:rPr>
                <w:rFonts w:ascii="Arial" w:eastAsia="Times New Roman" w:hAnsi="Arial" w:cs="Arial"/>
                <w:bCs/>
                <w:color w:val="000000"/>
                <w:lang w:eastAsia="pt-BR"/>
              </w:rPr>
            </w:pPr>
            <w:r w:rsidRPr="006F1355">
              <w:rPr>
                <w:rFonts w:ascii="Arial" w:eastAsia="Times New Roman" w:hAnsi="Arial" w:cs="Arial"/>
                <w:bCs/>
                <w:color w:val="000000"/>
                <w:lang w:eastAsia="pt-BR"/>
              </w:rPr>
              <w:t>42,32</w:t>
            </w:r>
          </w:p>
        </w:tc>
        <w:tc>
          <w:tcPr>
            <w:tcW w:w="0" w:type="auto"/>
            <w:tcBorders>
              <w:top w:val="nil"/>
              <w:bottom w:val="single" w:sz="4" w:space="0" w:color="auto"/>
            </w:tcBorders>
            <w:shd w:val="clear" w:color="000000" w:fill="FFFFFF"/>
            <w:noWrap/>
            <w:vAlign w:val="bottom"/>
            <w:hideMark/>
          </w:tcPr>
          <w:p w14:paraId="4269B097" w14:textId="77777777" w:rsidR="007B16EA" w:rsidRPr="006F1355" w:rsidRDefault="007B16EA" w:rsidP="00102AE4">
            <w:pPr>
              <w:spacing w:after="0" w:line="240" w:lineRule="auto"/>
              <w:jc w:val="center"/>
              <w:rPr>
                <w:rFonts w:ascii="Arial" w:eastAsia="Times New Roman" w:hAnsi="Arial" w:cs="Arial"/>
                <w:bCs/>
                <w:color w:val="000000"/>
                <w:lang w:eastAsia="pt-BR"/>
              </w:rPr>
            </w:pPr>
            <w:r w:rsidRPr="006F1355">
              <w:rPr>
                <w:rFonts w:ascii="Arial" w:eastAsia="Times New Roman" w:hAnsi="Arial" w:cs="Arial"/>
                <w:bCs/>
                <w:color w:val="000000"/>
                <w:lang w:eastAsia="pt-BR"/>
              </w:rPr>
              <w:t>490,71</w:t>
            </w:r>
          </w:p>
        </w:tc>
        <w:tc>
          <w:tcPr>
            <w:tcW w:w="0" w:type="auto"/>
            <w:tcBorders>
              <w:top w:val="nil"/>
              <w:bottom w:val="single" w:sz="4" w:space="0" w:color="auto"/>
            </w:tcBorders>
            <w:shd w:val="clear" w:color="000000" w:fill="FFFFFF"/>
            <w:noWrap/>
            <w:vAlign w:val="bottom"/>
            <w:hideMark/>
          </w:tcPr>
          <w:p w14:paraId="6BA862F9" w14:textId="736514D9" w:rsidR="007B16EA" w:rsidRPr="006F1355" w:rsidRDefault="007B16EA" w:rsidP="00102AE4">
            <w:pPr>
              <w:spacing w:after="0" w:line="240" w:lineRule="auto"/>
              <w:jc w:val="center"/>
              <w:rPr>
                <w:rFonts w:ascii="Arial" w:eastAsia="Times New Roman" w:hAnsi="Arial" w:cs="Arial"/>
                <w:bCs/>
                <w:color w:val="000000"/>
                <w:lang w:eastAsia="pt-BR"/>
              </w:rPr>
            </w:pPr>
          </w:p>
        </w:tc>
      </w:tr>
    </w:tbl>
    <w:p w14:paraId="183624DF" w14:textId="1C5CC6E8" w:rsidR="007B16EA" w:rsidRPr="005635DE" w:rsidRDefault="00102AE4" w:rsidP="00484FB3">
      <w:pPr>
        <w:autoSpaceDE w:val="0"/>
        <w:autoSpaceDN w:val="0"/>
        <w:adjustRightInd w:val="0"/>
        <w:spacing w:after="0" w:line="276" w:lineRule="auto"/>
        <w:jc w:val="both"/>
        <w:rPr>
          <w:rFonts w:ascii="Times New Roman" w:hAnsi="Times New Roman" w:cs="Times New Roman"/>
          <w:sz w:val="18"/>
          <w:szCs w:val="18"/>
        </w:rPr>
      </w:pPr>
      <w:r w:rsidRPr="005635DE">
        <w:rPr>
          <w:rFonts w:ascii="Times New Roman" w:hAnsi="Times New Roman" w:cs="Times New Roman"/>
          <w:sz w:val="18"/>
          <w:szCs w:val="18"/>
        </w:rPr>
        <w:t>T= tratados; NT não tratados; * valor por animal</w:t>
      </w:r>
    </w:p>
    <w:p w14:paraId="6259714F" w14:textId="77777777" w:rsidR="00102AE4" w:rsidRPr="005635DE" w:rsidRDefault="00102AE4" w:rsidP="00102AE4">
      <w:pPr>
        <w:autoSpaceDE w:val="0"/>
        <w:autoSpaceDN w:val="0"/>
        <w:adjustRightInd w:val="0"/>
        <w:spacing w:after="0" w:line="276" w:lineRule="auto"/>
        <w:ind w:firstLine="851"/>
        <w:jc w:val="both"/>
        <w:rPr>
          <w:rFonts w:ascii="Times New Roman" w:hAnsi="Times New Roman" w:cs="Times New Roman"/>
          <w:sz w:val="18"/>
          <w:szCs w:val="18"/>
        </w:rPr>
      </w:pPr>
    </w:p>
    <w:p w14:paraId="65E9E3B9" w14:textId="364EE63C" w:rsidR="00F81444" w:rsidRPr="006F1355" w:rsidRDefault="00AF66DC" w:rsidP="00EC7AD8">
      <w:pPr>
        <w:autoSpaceDE w:val="0"/>
        <w:autoSpaceDN w:val="0"/>
        <w:adjustRightInd w:val="0"/>
        <w:spacing w:after="0" w:line="360" w:lineRule="auto"/>
        <w:ind w:firstLine="709"/>
        <w:jc w:val="both"/>
        <w:rPr>
          <w:rFonts w:ascii="Arial" w:hAnsi="Arial" w:cs="Arial"/>
        </w:rPr>
      </w:pPr>
      <w:r>
        <w:rPr>
          <w:rFonts w:ascii="Arial" w:hAnsi="Arial" w:cs="Arial"/>
        </w:rPr>
        <w:t>Em relação ao</w:t>
      </w:r>
      <w:r w:rsidR="0064572D" w:rsidRPr="006F1355">
        <w:rPr>
          <w:rFonts w:ascii="Arial" w:hAnsi="Arial" w:cs="Arial"/>
        </w:rPr>
        <w:t xml:space="preserve"> tempo para o abate</w:t>
      </w:r>
      <w:r w:rsidR="00C33895" w:rsidRPr="006F1355">
        <w:rPr>
          <w:rFonts w:ascii="Arial" w:hAnsi="Arial" w:cs="Arial"/>
        </w:rPr>
        <w:t xml:space="preserve"> dos</w:t>
      </w:r>
      <w:r w:rsidR="003F44B3" w:rsidRPr="006F1355">
        <w:rPr>
          <w:rFonts w:ascii="Arial" w:hAnsi="Arial" w:cs="Arial"/>
        </w:rPr>
        <w:t xml:space="preserve"> animais tratados</w:t>
      </w:r>
      <w:r w:rsidR="0042284E" w:rsidRPr="006F1355">
        <w:rPr>
          <w:rFonts w:ascii="Arial" w:hAnsi="Arial" w:cs="Arial"/>
        </w:rPr>
        <w:t xml:space="preserve"> </w:t>
      </w:r>
      <w:r>
        <w:rPr>
          <w:rFonts w:ascii="Arial" w:hAnsi="Arial" w:cs="Arial"/>
        </w:rPr>
        <w:t>(T</w:t>
      </w:r>
      <w:r w:rsidR="005C7D66">
        <w:rPr>
          <w:rFonts w:ascii="Arial" w:hAnsi="Arial" w:cs="Arial"/>
        </w:rPr>
        <w:t>abela</w:t>
      </w:r>
      <w:r w:rsidR="0042284E" w:rsidRPr="006F1355">
        <w:rPr>
          <w:rFonts w:ascii="Arial" w:hAnsi="Arial" w:cs="Arial"/>
        </w:rPr>
        <w:t xml:space="preserve"> 2</w:t>
      </w:r>
      <w:r>
        <w:rPr>
          <w:rFonts w:ascii="Arial" w:hAnsi="Arial" w:cs="Arial"/>
        </w:rPr>
        <w:t xml:space="preserve">) </w:t>
      </w:r>
      <w:r w:rsidR="007B16EA" w:rsidRPr="006F1355">
        <w:rPr>
          <w:rFonts w:ascii="Arial" w:hAnsi="Arial" w:cs="Arial"/>
        </w:rPr>
        <w:t>n</w:t>
      </w:r>
      <w:r>
        <w:rPr>
          <w:rFonts w:ascii="Arial" w:hAnsi="Arial" w:cs="Arial"/>
        </w:rPr>
        <w:t>otou</w:t>
      </w:r>
      <w:r w:rsidR="0042284E" w:rsidRPr="006F1355">
        <w:rPr>
          <w:rFonts w:ascii="Arial" w:hAnsi="Arial" w:cs="Arial"/>
        </w:rPr>
        <w:t xml:space="preserve">-se que os animais </w:t>
      </w:r>
      <w:r w:rsidR="00C33895" w:rsidRPr="006F1355">
        <w:rPr>
          <w:rFonts w:ascii="Arial" w:hAnsi="Arial" w:cs="Arial"/>
        </w:rPr>
        <w:t xml:space="preserve">chegaram ao peso de abate </w:t>
      </w:r>
      <w:r w:rsidR="0010744F" w:rsidRPr="006F1355">
        <w:rPr>
          <w:rFonts w:ascii="Arial" w:hAnsi="Arial" w:cs="Arial"/>
        </w:rPr>
        <w:t>mais cedo, com 38</w:t>
      </w:r>
      <w:r w:rsidR="00C33895" w:rsidRPr="006F1355">
        <w:rPr>
          <w:rFonts w:ascii="Arial" w:hAnsi="Arial" w:cs="Arial"/>
        </w:rPr>
        <w:t xml:space="preserve"> meses</w:t>
      </w:r>
      <w:r w:rsidR="0010744F" w:rsidRPr="006F1355">
        <w:rPr>
          <w:rFonts w:ascii="Arial" w:hAnsi="Arial" w:cs="Arial"/>
        </w:rPr>
        <w:t xml:space="preserve"> e 9</w:t>
      </w:r>
      <w:r w:rsidR="0042284E" w:rsidRPr="006F1355">
        <w:rPr>
          <w:rFonts w:ascii="Arial" w:hAnsi="Arial" w:cs="Arial"/>
        </w:rPr>
        <w:t xml:space="preserve"> dias</w:t>
      </w:r>
      <w:r w:rsidR="00C33895" w:rsidRPr="006F1355">
        <w:rPr>
          <w:rFonts w:ascii="Arial" w:hAnsi="Arial" w:cs="Arial"/>
        </w:rPr>
        <w:t xml:space="preserve"> de idade. No entanto, houve uma diferença significativa em relação ao </w:t>
      </w:r>
      <w:r w:rsidR="00A275B6" w:rsidRPr="006F1355">
        <w:rPr>
          <w:rFonts w:ascii="Arial" w:hAnsi="Arial" w:cs="Arial"/>
        </w:rPr>
        <w:t>total de custo, que foi</w:t>
      </w:r>
      <w:r w:rsidR="0010744F" w:rsidRPr="006F1355">
        <w:rPr>
          <w:rFonts w:ascii="Arial" w:hAnsi="Arial" w:cs="Arial"/>
        </w:rPr>
        <w:t xml:space="preserve"> de</w:t>
      </w:r>
      <w:r w:rsidR="00C80D63">
        <w:rPr>
          <w:rFonts w:ascii="Arial" w:hAnsi="Arial" w:cs="Arial"/>
        </w:rPr>
        <w:t xml:space="preserve"> R$ 336,07</w:t>
      </w:r>
      <w:r w:rsidR="00A275B6" w:rsidRPr="006F1355">
        <w:rPr>
          <w:rFonts w:ascii="Arial" w:hAnsi="Arial" w:cs="Arial"/>
        </w:rPr>
        <w:t xml:space="preserve"> p</w:t>
      </w:r>
      <w:r w:rsidR="0010744F" w:rsidRPr="006F1355">
        <w:rPr>
          <w:rFonts w:ascii="Arial" w:hAnsi="Arial" w:cs="Arial"/>
        </w:rPr>
        <w:t xml:space="preserve">ara os </w:t>
      </w:r>
      <w:r w:rsidR="003F44B3" w:rsidRPr="006F1355">
        <w:rPr>
          <w:rFonts w:ascii="Arial" w:hAnsi="Arial" w:cs="Arial"/>
        </w:rPr>
        <w:t>tratados</w:t>
      </w:r>
      <w:r w:rsidR="00A275B6" w:rsidRPr="006F1355">
        <w:rPr>
          <w:rFonts w:ascii="Arial" w:hAnsi="Arial" w:cs="Arial"/>
        </w:rPr>
        <w:t xml:space="preserve"> em relação com os </w:t>
      </w:r>
      <w:r w:rsidR="003F44B3" w:rsidRPr="006F1355">
        <w:rPr>
          <w:rFonts w:ascii="Arial" w:hAnsi="Arial" w:cs="Arial"/>
        </w:rPr>
        <w:t>não tratados</w:t>
      </w:r>
      <w:r w:rsidR="0010744F" w:rsidRPr="006F1355">
        <w:rPr>
          <w:rFonts w:ascii="Arial" w:hAnsi="Arial" w:cs="Arial"/>
        </w:rPr>
        <w:t xml:space="preserve"> que foi de R$ 490,71</w:t>
      </w:r>
      <w:r w:rsidR="00A275B6" w:rsidRPr="006F1355">
        <w:rPr>
          <w:rFonts w:ascii="Arial" w:hAnsi="Arial" w:cs="Arial"/>
        </w:rPr>
        <w:t>. Tal fato resultou em</w:t>
      </w:r>
      <w:r w:rsidR="00970717" w:rsidRPr="006F1355">
        <w:rPr>
          <w:rFonts w:ascii="Arial" w:hAnsi="Arial" w:cs="Arial"/>
        </w:rPr>
        <w:t xml:space="preserve"> um impacto</w:t>
      </w:r>
      <w:r w:rsidR="0010744F" w:rsidRPr="006F1355">
        <w:rPr>
          <w:rFonts w:ascii="Arial" w:hAnsi="Arial" w:cs="Arial"/>
        </w:rPr>
        <w:t xml:space="preserve"> positivo</w:t>
      </w:r>
      <w:r w:rsidR="00C80D63">
        <w:rPr>
          <w:rFonts w:ascii="Arial" w:hAnsi="Arial" w:cs="Arial"/>
        </w:rPr>
        <w:t xml:space="preserve"> de R$ 154,64</w:t>
      </w:r>
      <w:r w:rsidR="0042284E" w:rsidRPr="006F1355">
        <w:rPr>
          <w:rFonts w:ascii="Arial" w:hAnsi="Arial" w:cs="Arial"/>
        </w:rPr>
        <w:t xml:space="preserve"> por animal</w:t>
      </w:r>
      <w:r w:rsidR="00970717" w:rsidRPr="006F1355">
        <w:rPr>
          <w:rFonts w:ascii="Arial" w:hAnsi="Arial" w:cs="Arial"/>
        </w:rPr>
        <w:t>. O</w:t>
      </w:r>
      <w:r w:rsidR="0065634C" w:rsidRPr="006F1355">
        <w:rPr>
          <w:rFonts w:ascii="Arial" w:hAnsi="Arial" w:cs="Arial"/>
        </w:rPr>
        <w:t xml:space="preserve"> m</w:t>
      </w:r>
      <w:r w:rsidR="001F3834" w:rsidRPr="006F1355">
        <w:rPr>
          <w:rFonts w:ascii="Arial" w:hAnsi="Arial" w:cs="Arial"/>
        </w:rPr>
        <w:t>esmo foi verificado por Soutello</w:t>
      </w:r>
      <w:r w:rsidR="005C7D66">
        <w:rPr>
          <w:rFonts w:ascii="Arial" w:hAnsi="Arial" w:cs="Arial"/>
        </w:rPr>
        <w:t xml:space="preserve"> </w:t>
      </w:r>
      <w:r w:rsidR="00970717" w:rsidRPr="006F1355">
        <w:rPr>
          <w:rFonts w:ascii="Arial" w:hAnsi="Arial" w:cs="Arial"/>
        </w:rPr>
        <w:t xml:space="preserve">(2001) </w:t>
      </w:r>
      <w:r w:rsidR="00A275B6" w:rsidRPr="006F1355">
        <w:rPr>
          <w:rFonts w:ascii="Arial" w:hAnsi="Arial" w:cs="Arial"/>
        </w:rPr>
        <w:t xml:space="preserve">em estudo comparativo </w:t>
      </w:r>
      <w:r w:rsidR="00523F43" w:rsidRPr="006F1355">
        <w:rPr>
          <w:rFonts w:ascii="Arial" w:hAnsi="Arial" w:cs="Arial"/>
        </w:rPr>
        <w:t xml:space="preserve">os animais </w:t>
      </w:r>
      <w:r w:rsidR="004E2565" w:rsidRPr="006F1355">
        <w:rPr>
          <w:rFonts w:ascii="Arial" w:hAnsi="Arial" w:cs="Arial"/>
        </w:rPr>
        <w:t>tratados com anti</w:t>
      </w:r>
      <w:r w:rsidR="005B7731" w:rsidRPr="006F1355">
        <w:rPr>
          <w:rFonts w:ascii="Arial" w:hAnsi="Arial" w:cs="Arial"/>
        </w:rPr>
        <w:t xml:space="preserve">parasitário demostraram maior rentabilidade econômica </w:t>
      </w:r>
      <w:r w:rsidR="009044EA">
        <w:rPr>
          <w:rFonts w:ascii="Arial" w:hAnsi="Arial" w:cs="Arial"/>
        </w:rPr>
        <w:t>(2,98% tratados X 1,96</w:t>
      </w:r>
      <w:r w:rsidR="001F3834" w:rsidRPr="006F1355">
        <w:rPr>
          <w:rFonts w:ascii="Arial" w:hAnsi="Arial" w:cs="Arial"/>
        </w:rPr>
        <w:t xml:space="preserve">% não tratados). </w:t>
      </w:r>
    </w:p>
    <w:p w14:paraId="69677BE0" w14:textId="4621E247" w:rsidR="00F81444" w:rsidRPr="006F1355" w:rsidRDefault="0008546D" w:rsidP="00EC7AD8">
      <w:pPr>
        <w:autoSpaceDE w:val="0"/>
        <w:autoSpaceDN w:val="0"/>
        <w:adjustRightInd w:val="0"/>
        <w:spacing w:after="0" w:line="360" w:lineRule="auto"/>
        <w:ind w:firstLine="709"/>
        <w:jc w:val="both"/>
        <w:rPr>
          <w:rFonts w:ascii="Arial" w:hAnsi="Arial" w:cs="Arial"/>
          <w:color w:val="161413"/>
        </w:rPr>
      </w:pPr>
      <w:r w:rsidRPr="006F1355">
        <w:rPr>
          <w:rFonts w:ascii="Arial" w:hAnsi="Arial" w:cs="Arial"/>
        </w:rPr>
        <w:t xml:space="preserve">Portanto, </w:t>
      </w:r>
      <w:r w:rsidR="003E7784" w:rsidRPr="006F1355">
        <w:rPr>
          <w:rFonts w:ascii="Arial" w:hAnsi="Arial" w:cs="Arial"/>
        </w:rPr>
        <w:t>com um investimento de R$ 1,68</w:t>
      </w:r>
      <w:r w:rsidR="00C80D63">
        <w:rPr>
          <w:rFonts w:ascii="Arial" w:hAnsi="Arial" w:cs="Arial"/>
        </w:rPr>
        <w:t xml:space="preserve"> por </w:t>
      </w:r>
      <w:r w:rsidR="0059422C" w:rsidRPr="006F1355">
        <w:rPr>
          <w:rFonts w:ascii="Arial" w:hAnsi="Arial" w:cs="Arial"/>
        </w:rPr>
        <w:t>animal</w:t>
      </w:r>
      <w:r w:rsidRPr="006F1355">
        <w:rPr>
          <w:rFonts w:ascii="Arial" w:hAnsi="Arial" w:cs="Arial"/>
        </w:rPr>
        <w:t xml:space="preserve"> </w:t>
      </w:r>
      <w:r w:rsidR="004E2565" w:rsidRPr="006F1355">
        <w:rPr>
          <w:rFonts w:ascii="Arial" w:hAnsi="Arial" w:cs="Arial"/>
        </w:rPr>
        <w:t>com o tratamento anti</w:t>
      </w:r>
      <w:r w:rsidR="00C17780" w:rsidRPr="006F1355">
        <w:rPr>
          <w:rFonts w:ascii="Arial" w:hAnsi="Arial" w:cs="Arial"/>
        </w:rPr>
        <w:t>parasitário</w:t>
      </w:r>
      <w:r w:rsidR="0059422C" w:rsidRPr="006F1355">
        <w:rPr>
          <w:rFonts w:ascii="Arial" w:hAnsi="Arial" w:cs="Arial"/>
        </w:rPr>
        <w:t xml:space="preserve"> associado ao controle estratégico </w:t>
      </w:r>
      <w:r w:rsidR="00F81444" w:rsidRPr="006F1355">
        <w:rPr>
          <w:rFonts w:ascii="Arial" w:hAnsi="Arial" w:cs="Arial"/>
        </w:rPr>
        <w:t>da mosca do chifre f</w:t>
      </w:r>
      <w:r w:rsidR="00C17780" w:rsidRPr="006F1355">
        <w:rPr>
          <w:rFonts w:ascii="Arial" w:hAnsi="Arial" w:cs="Arial"/>
        </w:rPr>
        <w:t>oi po</w:t>
      </w:r>
      <w:r w:rsidR="00C80D63">
        <w:rPr>
          <w:rFonts w:ascii="Arial" w:hAnsi="Arial" w:cs="Arial"/>
        </w:rPr>
        <w:t xml:space="preserve">ssível obter uma </w:t>
      </w:r>
      <w:r w:rsidR="00C80D63">
        <w:rPr>
          <w:rFonts w:ascii="Arial" w:hAnsi="Arial" w:cs="Arial"/>
        </w:rPr>
        <w:lastRenderedPageBreak/>
        <w:t>economia de 154,64</w:t>
      </w:r>
      <w:r w:rsidR="003E7784" w:rsidRPr="006F1355">
        <w:rPr>
          <w:rFonts w:ascii="Arial" w:hAnsi="Arial" w:cs="Arial"/>
        </w:rPr>
        <w:t xml:space="preserve"> por </w:t>
      </w:r>
      <w:r w:rsidR="00C17780" w:rsidRPr="006F1355">
        <w:rPr>
          <w:rFonts w:ascii="Arial" w:hAnsi="Arial" w:cs="Arial"/>
        </w:rPr>
        <w:t>animal</w:t>
      </w:r>
      <w:r w:rsidR="00F81444" w:rsidRPr="006F1355">
        <w:rPr>
          <w:rFonts w:ascii="Arial" w:hAnsi="Arial" w:cs="Arial"/>
        </w:rPr>
        <w:t>.</w:t>
      </w:r>
      <w:r w:rsidR="00C17780" w:rsidRPr="006F1355">
        <w:rPr>
          <w:rFonts w:ascii="Arial" w:hAnsi="Arial" w:cs="Arial"/>
        </w:rPr>
        <w:t xml:space="preserve"> </w:t>
      </w:r>
      <w:r w:rsidR="00F81444" w:rsidRPr="006F1355">
        <w:rPr>
          <w:rFonts w:ascii="Arial" w:hAnsi="Arial" w:cs="Arial"/>
        </w:rPr>
        <w:t>D</w:t>
      </w:r>
      <w:r w:rsidR="00C17780" w:rsidRPr="006F1355">
        <w:rPr>
          <w:rFonts w:ascii="Arial" w:hAnsi="Arial" w:cs="Arial"/>
        </w:rPr>
        <w:t xml:space="preserve">evido apenas a diferença no ganho de peso diário, o qual reduziu o período </w:t>
      </w:r>
      <w:r w:rsidR="003E7784" w:rsidRPr="006F1355">
        <w:rPr>
          <w:rFonts w:ascii="Arial" w:hAnsi="Arial" w:cs="Arial"/>
        </w:rPr>
        <w:t xml:space="preserve">necessário </w:t>
      </w:r>
      <w:r w:rsidR="00C17780" w:rsidRPr="006F1355">
        <w:rPr>
          <w:rFonts w:ascii="Arial" w:hAnsi="Arial" w:cs="Arial"/>
        </w:rPr>
        <w:t>para que o animal atingisse o peso sugerido para o abate</w:t>
      </w:r>
      <w:r w:rsidR="009044EA">
        <w:rPr>
          <w:rFonts w:ascii="Arial" w:hAnsi="Arial" w:cs="Arial"/>
        </w:rPr>
        <w:t>,</w:t>
      </w:r>
      <w:r w:rsidR="00C17780" w:rsidRPr="006F1355">
        <w:rPr>
          <w:rFonts w:ascii="Arial" w:hAnsi="Arial" w:cs="Arial"/>
        </w:rPr>
        <w:t xml:space="preserve"> de 510 kg de peso vivo</w:t>
      </w:r>
      <w:r w:rsidR="009044EA">
        <w:rPr>
          <w:rFonts w:ascii="Arial" w:hAnsi="Arial" w:cs="Arial"/>
        </w:rPr>
        <w:t>. Tal fato permitiu</w:t>
      </w:r>
      <w:r w:rsidR="0006590B" w:rsidRPr="006F1355">
        <w:rPr>
          <w:rFonts w:ascii="Arial" w:hAnsi="Arial" w:cs="Arial"/>
        </w:rPr>
        <w:t xml:space="preserve"> </w:t>
      </w:r>
      <w:r w:rsidR="00CB29BA" w:rsidRPr="006F1355">
        <w:rPr>
          <w:rFonts w:ascii="Arial" w:hAnsi="Arial" w:cs="Arial"/>
        </w:rPr>
        <w:t xml:space="preserve">ao produtor </w:t>
      </w:r>
      <w:r w:rsidR="0006590B" w:rsidRPr="006F1355">
        <w:rPr>
          <w:rFonts w:ascii="Arial" w:hAnsi="Arial" w:cs="Arial"/>
        </w:rPr>
        <w:t xml:space="preserve">que o animal </w:t>
      </w:r>
      <w:r w:rsidR="009044EA">
        <w:rPr>
          <w:rFonts w:ascii="Arial" w:hAnsi="Arial" w:cs="Arial"/>
        </w:rPr>
        <w:t>fosse</w:t>
      </w:r>
      <w:r w:rsidR="008B001A" w:rsidRPr="006F1355">
        <w:rPr>
          <w:rFonts w:ascii="Arial" w:hAnsi="Arial" w:cs="Arial"/>
        </w:rPr>
        <w:t xml:space="preserve"> comercializado em épocas estratégicas</w:t>
      </w:r>
      <w:r w:rsidR="0006590B" w:rsidRPr="006F1355">
        <w:rPr>
          <w:rFonts w:ascii="Arial" w:hAnsi="Arial" w:cs="Arial"/>
        </w:rPr>
        <w:t xml:space="preserve"> proporcionando melhor preço de venda e maior impacto positivo para o setor pecuário</w:t>
      </w:r>
      <w:r w:rsidR="008B001A" w:rsidRPr="006F1355">
        <w:rPr>
          <w:rFonts w:ascii="Arial" w:hAnsi="Arial" w:cs="Arial"/>
        </w:rPr>
        <w:t>. Confirmando Soutello</w:t>
      </w:r>
      <w:r w:rsidR="0006590B" w:rsidRPr="006F1355">
        <w:rPr>
          <w:rFonts w:ascii="Arial" w:hAnsi="Arial" w:cs="Arial"/>
        </w:rPr>
        <w:t xml:space="preserve"> (2001)</w:t>
      </w:r>
      <w:r w:rsidR="00E721BB">
        <w:rPr>
          <w:rFonts w:ascii="Arial" w:hAnsi="Arial" w:cs="Arial"/>
        </w:rPr>
        <w:t>,</w:t>
      </w:r>
      <w:r w:rsidR="0006590B" w:rsidRPr="006F1355">
        <w:rPr>
          <w:rFonts w:ascii="Arial" w:hAnsi="Arial" w:cs="Arial"/>
        </w:rPr>
        <w:t xml:space="preserve"> os animais tratados</w:t>
      </w:r>
      <w:r w:rsidR="0087355F" w:rsidRPr="006F1355">
        <w:rPr>
          <w:rFonts w:ascii="Arial" w:hAnsi="Arial" w:cs="Arial"/>
        </w:rPr>
        <w:t xml:space="preserve"> com</w:t>
      </w:r>
      <w:r w:rsidR="004E2565" w:rsidRPr="006F1355">
        <w:rPr>
          <w:rFonts w:ascii="Arial" w:hAnsi="Arial" w:cs="Arial"/>
        </w:rPr>
        <w:t xml:space="preserve"> anti</w:t>
      </w:r>
      <w:r w:rsidR="0006590B" w:rsidRPr="006F1355">
        <w:rPr>
          <w:rFonts w:ascii="Arial" w:hAnsi="Arial" w:cs="Arial"/>
        </w:rPr>
        <w:t>parasitário</w:t>
      </w:r>
      <w:r w:rsidR="0087355F" w:rsidRPr="006F1355">
        <w:rPr>
          <w:rFonts w:ascii="Arial" w:hAnsi="Arial" w:cs="Arial"/>
        </w:rPr>
        <w:t>,</w:t>
      </w:r>
      <w:r w:rsidR="0006590B" w:rsidRPr="006F1355">
        <w:rPr>
          <w:rFonts w:ascii="Arial" w:hAnsi="Arial" w:cs="Arial"/>
        </w:rPr>
        <w:t xml:space="preserve"> c</w:t>
      </w:r>
      <w:r w:rsidR="0087355F" w:rsidRPr="006F1355">
        <w:rPr>
          <w:rFonts w:ascii="Arial" w:hAnsi="Arial" w:cs="Arial"/>
        </w:rPr>
        <w:t xml:space="preserve">hega mais cedo a idade de abate </w:t>
      </w:r>
      <w:r w:rsidR="008B001A" w:rsidRPr="006F1355">
        <w:rPr>
          <w:rFonts w:ascii="Arial" w:hAnsi="Arial" w:cs="Arial"/>
        </w:rPr>
        <w:t>em épocas estratégicas</w:t>
      </w:r>
      <w:r w:rsidR="0087355F" w:rsidRPr="006F1355">
        <w:rPr>
          <w:rFonts w:ascii="Arial" w:hAnsi="Arial" w:cs="Arial"/>
        </w:rPr>
        <w:t>, ocasionando melhor rentabilidade</w:t>
      </w:r>
      <w:r w:rsidR="00F75419" w:rsidRPr="006F1355">
        <w:rPr>
          <w:rFonts w:ascii="Arial" w:hAnsi="Arial" w:cs="Arial"/>
        </w:rPr>
        <w:t xml:space="preserve"> para o produtor</w:t>
      </w:r>
      <w:r w:rsidR="0087355F" w:rsidRPr="006F1355">
        <w:rPr>
          <w:rFonts w:ascii="Arial" w:hAnsi="Arial" w:cs="Arial"/>
        </w:rPr>
        <w:t>.</w:t>
      </w:r>
    </w:p>
    <w:p w14:paraId="0178DB0A" w14:textId="2C9F31D3" w:rsidR="00AF154C" w:rsidRPr="006F1355" w:rsidRDefault="00E721BB" w:rsidP="00276EF7">
      <w:pPr>
        <w:autoSpaceDE w:val="0"/>
        <w:autoSpaceDN w:val="0"/>
        <w:adjustRightInd w:val="0"/>
        <w:spacing w:after="0" w:line="360" w:lineRule="auto"/>
        <w:ind w:firstLine="709"/>
        <w:jc w:val="both"/>
        <w:rPr>
          <w:rFonts w:ascii="Arial" w:hAnsi="Arial" w:cs="Arial"/>
        </w:rPr>
      </w:pPr>
      <w:r>
        <w:rPr>
          <w:rFonts w:ascii="Arial" w:hAnsi="Arial" w:cs="Arial"/>
          <w:shd w:val="clear" w:color="auto" w:fill="FFFFFF" w:themeFill="background1"/>
        </w:rPr>
        <w:t>N</w:t>
      </w:r>
      <w:r w:rsidR="005C7D66">
        <w:rPr>
          <w:rFonts w:ascii="Arial" w:hAnsi="Arial" w:cs="Arial"/>
          <w:shd w:val="clear" w:color="auto" w:fill="FFFFFF" w:themeFill="background1"/>
        </w:rPr>
        <w:t xml:space="preserve">a tabela </w:t>
      </w:r>
      <w:r w:rsidR="001258F8" w:rsidRPr="006F1355">
        <w:rPr>
          <w:rFonts w:ascii="Arial" w:hAnsi="Arial" w:cs="Arial"/>
          <w:shd w:val="clear" w:color="auto" w:fill="FFFFFF" w:themeFill="background1"/>
        </w:rPr>
        <w:t>2</w:t>
      </w:r>
      <w:r w:rsidR="00F73834" w:rsidRPr="006F1355">
        <w:rPr>
          <w:rFonts w:ascii="Arial" w:hAnsi="Arial" w:cs="Arial"/>
          <w:shd w:val="clear" w:color="auto" w:fill="FFFFFF" w:themeFill="background1"/>
        </w:rPr>
        <w:t>, o</w:t>
      </w:r>
      <w:r w:rsidR="00F73834" w:rsidRPr="006F1355">
        <w:rPr>
          <w:rFonts w:ascii="Arial" w:hAnsi="Arial" w:cs="Arial"/>
        </w:rPr>
        <w:t xml:space="preserve">bservando-se o tempo de </w:t>
      </w:r>
      <w:r w:rsidR="00215254" w:rsidRPr="006F1355">
        <w:rPr>
          <w:rFonts w:ascii="Arial" w:hAnsi="Arial" w:cs="Arial"/>
        </w:rPr>
        <w:t xml:space="preserve">utilização </w:t>
      </w:r>
      <w:r w:rsidR="00571DE0" w:rsidRPr="006F1355">
        <w:rPr>
          <w:rFonts w:ascii="Arial" w:hAnsi="Arial" w:cs="Arial"/>
        </w:rPr>
        <w:t>de pastag</w:t>
      </w:r>
      <w:r w:rsidR="004E2565" w:rsidRPr="006F1355">
        <w:rPr>
          <w:rFonts w:ascii="Arial" w:hAnsi="Arial" w:cs="Arial"/>
        </w:rPr>
        <w:t xml:space="preserve">em pelos animais </w:t>
      </w:r>
      <w:r w:rsidR="00F81444" w:rsidRPr="006F1355">
        <w:rPr>
          <w:rFonts w:ascii="Arial" w:hAnsi="Arial" w:cs="Arial"/>
        </w:rPr>
        <w:t>tratados</w:t>
      </w:r>
      <w:r>
        <w:rPr>
          <w:rFonts w:ascii="Arial" w:hAnsi="Arial" w:cs="Arial"/>
        </w:rPr>
        <w:t>, notou</w:t>
      </w:r>
      <w:r w:rsidR="00F73834" w:rsidRPr="006F1355">
        <w:rPr>
          <w:rFonts w:ascii="Arial" w:hAnsi="Arial" w:cs="Arial"/>
        </w:rPr>
        <w:t>-se</w:t>
      </w:r>
      <w:r w:rsidR="00215254" w:rsidRPr="006F1355">
        <w:rPr>
          <w:rFonts w:ascii="Arial" w:hAnsi="Arial" w:cs="Arial"/>
        </w:rPr>
        <w:t xml:space="preserve"> que, além d</w:t>
      </w:r>
      <w:r w:rsidR="007F08B4" w:rsidRPr="006F1355">
        <w:rPr>
          <w:rFonts w:ascii="Arial" w:hAnsi="Arial" w:cs="Arial"/>
        </w:rPr>
        <w:t>o</w:t>
      </w:r>
      <w:r w:rsidR="00C843CC" w:rsidRPr="006F1355">
        <w:rPr>
          <w:rFonts w:ascii="Arial" w:hAnsi="Arial" w:cs="Arial"/>
        </w:rPr>
        <w:t xml:space="preserve"> impacto econômico positivo de R$</w:t>
      </w:r>
      <w:r w:rsidR="00C80D63">
        <w:rPr>
          <w:rFonts w:ascii="Arial" w:hAnsi="Arial" w:cs="Arial"/>
        </w:rPr>
        <w:t xml:space="preserve"> 154,64</w:t>
      </w:r>
      <w:r w:rsidR="007F08B4" w:rsidRPr="006F1355">
        <w:rPr>
          <w:rFonts w:ascii="Arial" w:hAnsi="Arial" w:cs="Arial"/>
        </w:rPr>
        <w:t xml:space="preserve"> por animal</w:t>
      </w:r>
      <w:r w:rsidR="00215254" w:rsidRPr="006F1355">
        <w:rPr>
          <w:rFonts w:ascii="Arial" w:hAnsi="Arial" w:cs="Arial"/>
        </w:rPr>
        <w:t xml:space="preserve">, houve uma </w:t>
      </w:r>
      <w:r w:rsidR="00C843CC" w:rsidRPr="006F1355">
        <w:rPr>
          <w:rFonts w:ascii="Arial" w:hAnsi="Arial" w:cs="Arial"/>
        </w:rPr>
        <w:t>permanência</w:t>
      </w:r>
      <w:r w:rsidR="00FC7EE1" w:rsidRPr="006F1355">
        <w:rPr>
          <w:rFonts w:ascii="Arial" w:hAnsi="Arial" w:cs="Arial"/>
        </w:rPr>
        <w:t xml:space="preserve"> dos animais</w:t>
      </w:r>
      <w:r w:rsidR="00C843CC" w:rsidRPr="006F1355">
        <w:rPr>
          <w:rFonts w:ascii="Arial" w:hAnsi="Arial" w:cs="Arial"/>
        </w:rPr>
        <w:t xml:space="preserve"> </w:t>
      </w:r>
      <w:r w:rsidR="00215254" w:rsidRPr="006F1355">
        <w:rPr>
          <w:rFonts w:ascii="Arial" w:hAnsi="Arial" w:cs="Arial"/>
        </w:rPr>
        <w:t xml:space="preserve">nas pastagens </w:t>
      </w:r>
      <w:r w:rsidR="00C843CC" w:rsidRPr="006F1355">
        <w:rPr>
          <w:rFonts w:ascii="Arial" w:hAnsi="Arial" w:cs="Arial"/>
        </w:rPr>
        <w:t xml:space="preserve">de </w:t>
      </w:r>
      <w:r w:rsidR="00C843CC" w:rsidRPr="006F1355">
        <w:rPr>
          <w:rFonts w:ascii="Arial" w:hAnsi="Arial" w:cs="Arial"/>
          <w:shd w:val="clear" w:color="auto" w:fill="FFFFFF" w:themeFill="background1"/>
        </w:rPr>
        <w:t xml:space="preserve">3 meses e 3 dias a menos. </w:t>
      </w:r>
      <w:r>
        <w:rPr>
          <w:rFonts w:ascii="Arial" w:hAnsi="Arial" w:cs="Arial"/>
        </w:rPr>
        <w:t>Tal fato permitiu</w:t>
      </w:r>
      <w:r w:rsidR="00C843CC" w:rsidRPr="006F1355">
        <w:rPr>
          <w:rFonts w:ascii="Arial" w:hAnsi="Arial" w:cs="Arial"/>
        </w:rPr>
        <w:t xml:space="preserve"> que o produtor</w:t>
      </w:r>
      <w:r w:rsidR="007F08B4" w:rsidRPr="006F1355">
        <w:rPr>
          <w:rFonts w:ascii="Arial" w:hAnsi="Arial" w:cs="Arial"/>
        </w:rPr>
        <w:t xml:space="preserve"> utilize </w:t>
      </w:r>
      <w:r w:rsidR="00CE43D1" w:rsidRPr="006F1355">
        <w:rPr>
          <w:rFonts w:ascii="Arial" w:hAnsi="Arial" w:cs="Arial"/>
        </w:rPr>
        <w:t>o</w:t>
      </w:r>
      <w:r w:rsidR="007F08B4" w:rsidRPr="006F1355">
        <w:rPr>
          <w:rFonts w:ascii="Arial" w:hAnsi="Arial" w:cs="Arial"/>
        </w:rPr>
        <w:t xml:space="preserve"> f</w:t>
      </w:r>
      <w:r w:rsidR="00ED445B" w:rsidRPr="006F1355">
        <w:rPr>
          <w:rFonts w:ascii="Arial" w:hAnsi="Arial" w:cs="Arial"/>
        </w:rPr>
        <w:t xml:space="preserve">ator tempo </w:t>
      </w:r>
      <w:r w:rsidR="007F08B4" w:rsidRPr="006F1355">
        <w:rPr>
          <w:rFonts w:ascii="Arial" w:hAnsi="Arial" w:cs="Arial"/>
        </w:rPr>
        <w:t>para</w:t>
      </w:r>
      <w:r w:rsidR="00C843CC" w:rsidRPr="006F1355">
        <w:rPr>
          <w:rFonts w:ascii="Arial" w:hAnsi="Arial" w:cs="Arial"/>
        </w:rPr>
        <w:t xml:space="preserve"> </w:t>
      </w:r>
      <w:r w:rsidR="00CE43D1" w:rsidRPr="006F1355">
        <w:rPr>
          <w:rFonts w:ascii="Arial" w:hAnsi="Arial" w:cs="Arial"/>
        </w:rPr>
        <w:t>maximizar</w:t>
      </w:r>
      <w:r w:rsidR="00C843CC" w:rsidRPr="006F1355">
        <w:rPr>
          <w:rFonts w:ascii="Arial" w:hAnsi="Arial" w:cs="Arial"/>
        </w:rPr>
        <w:t xml:space="preserve"> o seu sistema de produção</w:t>
      </w:r>
      <w:r w:rsidR="00ED445B" w:rsidRPr="006F1355">
        <w:rPr>
          <w:rFonts w:ascii="Arial" w:hAnsi="Arial" w:cs="Arial"/>
        </w:rPr>
        <w:t>, como por exemplo,</w:t>
      </w:r>
      <w:r w:rsidR="000569B3" w:rsidRPr="006F1355">
        <w:rPr>
          <w:rFonts w:ascii="Arial" w:hAnsi="Arial" w:cs="Arial"/>
        </w:rPr>
        <w:t xml:space="preserve"> </w:t>
      </w:r>
      <w:r w:rsidR="007F08B4" w:rsidRPr="006F1355">
        <w:rPr>
          <w:rFonts w:ascii="Arial" w:hAnsi="Arial" w:cs="Arial"/>
        </w:rPr>
        <w:t>renovação de pastagens degradadas, rotação das pastagens com o objetivo de redução da compactação de solo, vedação,</w:t>
      </w:r>
      <w:r w:rsidR="000569B3" w:rsidRPr="006F1355">
        <w:rPr>
          <w:rFonts w:ascii="Arial" w:hAnsi="Arial" w:cs="Arial"/>
        </w:rPr>
        <w:t xml:space="preserve"> </w:t>
      </w:r>
      <w:r w:rsidR="00CE43D1" w:rsidRPr="006F1355">
        <w:rPr>
          <w:rFonts w:ascii="Arial" w:hAnsi="Arial" w:cs="Arial"/>
        </w:rPr>
        <w:t>correção da acidez do solo e</w:t>
      </w:r>
      <w:r w:rsidR="007F08B4" w:rsidRPr="006F1355">
        <w:rPr>
          <w:rFonts w:ascii="Arial" w:hAnsi="Arial" w:cs="Arial"/>
        </w:rPr>
        <w:t xml:space="preserve"> adubação</w:t>
      </w:r>
      <w:r w:rsidR="00F44654" w:rsidRPr="006F1355">
        <w:rPr>
          <w:rFonts w:ascii="Arial" w:hAnsi="Arial" w:cs="Arial"/>
        </w:rPr>
        <w:t>, rotação de culturas</w:t>
      </w:r>
      <w:r w:rsidR="007F08B4" w:rsidRPr="006F1355">
        <w:rPr>
          <w:rFonts w:ascii="Arial" w:hAnsi="Arial" w:cs="Arial"/>
        </w:rPr>
        <w:t xml:space="preserve"> entre outras</w:t>
      </w:r>
      <w:r w:rsidR="00215254" w:rsidRPr="006F1355">
        <w:rPr>
          <w:rFonts w:ascii="Arial" w:hAnsi="Arial" w:cs="Arial"/>
        </w:rPr>
        <w:t>.</w:t>
      </w:r>
      <w:r w:rsidR="005C7D66">
        <w:rPr>
          <w:rFonts w:ascii="Arial" w:hAnsi="Arial" w:cs="Arial"/>
        </w:rPr>
        <w:t xml:space="preserve"> </w:t>
      </w:r>
      <w:r w:rsidR="00AA07BF">
        <w:rPr>
          <w:rFonts w:ascii="Arial" w:hAnsi="Arial" w:cs="Arial"/>
        </w:rPr>
        <w:t xml:space="preserve">Segundo </w:t>
      </w:r>
      <w:r w:rsidR="00FC036C" w:rsidRPr="006F1355">
        <w:rPr>
          <w:rFonts w:ascii="Arial" w:hAnsi="Arial" w:cs="Arial"/>
        </w:rPr>
        <w:t>Balbinot Junior</w:t>
      </w:r>
      <w:r w:rsidR="00C843CC" w:rsidRPr="006F1355">
        <w:rPr>
          <w:rFonts w:ascii="Arial" w:hAnsi="Arial" w:cs="Arial"/>
        </w:rPr>
        <w:t xml:space="preserve"> et al</w:t>
      </w:r>
      <w:r w:rsidR="00FC036C" w:rsidRPr="006F1355">
        <w:rPr>
          <w:rFonts w:ascii="Arial" w:hAnsi="Arial" w:cs="Arial"/>
        </w:rPr>
        <w:t>.</w:t>
      </w:r>
      <w:r w:rsidR="00C843CC" w:rsidRPr="006F1355">
        <w:rPr>
          <w:rFonts w:ascii="Arial" w:hAnsi="Arial" w:cs="Arial"/>
        </w:rPr>
        <w:t xml:space="preserve"> (2009)</w:t>
      </w:r>
      <w:r w:rsidR="00E20330">
        <w:rPr>
          <w:rFonts w:ascii="Arial" w:hAnsi="Arial" w:cs="Arial"/>
        </w:rPr>
        <w:t>,</w:t>
      </w:r>
      <w:r w:rsidR="000569B3" w:rsidRPr="006F1355">
        <w:rPr>
          <w:rFonts w:ascii="Arial" w:hAnsi="Arial" w:cs="Arial"/>
        </w:rPr>
        <w:t xml:space="preserve"> o sistema de produção </w:t>
      </w:r>
      <w:r w:rsidR="0021509B" w:rsidRPr="006F1355">
        <w:rPr>
          <w:rFonts w:ascii="Arial" w:hAnsi="Arial" w:cs="Arial"/>
        </w:rPr>
        <w:t xml:space="preserve">que </w:t>
      </w:r>
      <w:r w:rsidR="00E20330">
        <w:rPr>
          <w:rFonts w:ascii="Arial" w:hAnsi="Arial" w:cs="Arial"/>
        </w:rPr>
        <w:t>utilizou</w:t>
      </w:r>
      <w:r w:rsidR="000569B3" w:rsidRPr="006F1355">
        <w:rPr>
          <w:rFonts w:ascii="Arial" w:hAnsi="Arial" w:cs="Arial"/>
        </w:rPr>
        <w:t xml:space="preserve"> intensivamente os</w:t>
      </w:r>
      <w:r w:rsidR="00CE43D1" w:rsidRPr="006F1355">
        <w:rPr>
          <w:rFonts w:ascii="Arial" w:hAnsi="Arial" w:cs="Arial"/>
        </w:rPr>
        <w:t xml:space="preserve"> </w:t>
      </w:r>
      <w:r w:rsidR="00BB47FF" w:rsidRPr="006F1355">
        <w:rPr>
          <w:rFonts w:ascii="Arial" w:hAnsi="Arial" w:cs="Arial"/>
        </w:rPr>
        <w:t>recursos disponíveis do agrossistema</w:t>
      </w:r>
      <w:r w:rsidR="000569B3" w:rsidRPr="006F1355">
        <w:rPr>
          <w:rFonts w:ascii="Arial" w:hAnsi="Arial" w:cs="Arial"/>
        </w:rPr>
        <w:t xml:space="preserve"> </w:t>
      </w:r>
      <w:r w:rsidR="00E20330">
        <w:rPr>
          <w:rFonts w:ascii="Arial" w:hAnsi="Arial" w:cs="Arial"/>
        </w:rPr>
        <w:t xml:space="preserve">gerou </w:t>
      </w:r>
      <w:r w:rsidR="00C843CC" w:rsidRPr="006F1355">
        <w:rPr>
          <w:rFonts w:ascii="Arial" w:hAnsi="Arial" w:cs="Arial"/>
        </w:rPr>
        <w:t>maior renda por área da propriedade</w:t>
      </w:r>
      <w:r w:rsidR="00336E1C" w:rsidRPr="006F1355">
        <w:rPr>
          <w:rFonts w:ascii="Arial" w:hAnsi="Arial" w:cs="Arial"/>
        </w:rPr>
        <w:t>.</w:t>
      </w:r>
      <w:r w:rsidR="00AF154C" w:rsidRPr="006F1355">
        <w:rPr>
          <w:rFonts w:ascii="Arial" w:hAnsi="Arial" w:cs="Arial"/>
        </w:rPr>
        <w:t xml:space="preserve"> </w:t>
      </w:r>
    </w:p>
    <w:p w14:paraId="277F6A4C" w14:textId="6FF73D24" w:rsidR="00A431C3" w:rsidRPr="006F1355" w:rsidRDefault="00FC036C" w:rsidP="00276EF7">
      <w:pPr>
        <w:autoSpaceDE w:val="0"/>
        <w:autoSpaceDN w:val="0"/>
        <w:adjustRightInd w:val="0"/>
        <w:spacing w:after="0" w:line="360" w:lineRule="auto"/>
        <w:ind w:firstLine="709"/>
        <w:jc w:val="both"/>
        <w:rPr>
          <w:rFonts w:ascii="Arial" w:hAnsi="Arial" w:cs="Arial"/>
          <w:color w:val="000000"/>
          <w:shd w:val="clear" w:color="auto" w:fill="FFFFFF"/>
        </w:rPr>
      </w:pPr>
      <w:r w:rsidRPr="006F1355">
        <w:rPr>
          <w:rFonts w:ascii="Arial" w:hAnsi="Arial" w:cs="Arial"/>
          <w:shd w:val="clear" w:color="auto" w:fill="FFFFFF" w:themeFill="background1"/>
        </w:rPr>
        <w:t xml:space="preserve">Desta forma, </w:t>
      </w:r>
      <w:r w:rsidR="00E74625" w:rsidRPr="006F1355">
        <w:rPr>
          <w:rFonts w:ascii="Arial" w:hAnsi="Arial" w:cs="Arial"/>
          <w:shd w:val="clear" w:color="auto" w:fill="FFFFFF" w:themeFill="background1"/>
        </w:rPr>
        <w:t>p</w:t>
      </w:r>
      <w:r w:rsidR="00BB7E22" w:rsidRPr="006F1355">
        <w:rPr>
          <w:rFonts w:ascii="Arial" w:hAnsi="Arial" w:cs="Arial"/>
          <w:shd w:val="clear" w:color="auto" w:fill="FFFFFF" w:themeFill="background1"/>
        </w:rPr>
        <w:t>ode-se</w:t>
      </w:r>
      <w:r w:rsidR="00E74625" w:rsidRPr="006F1355">
        <w:rPr>
          <w:rFonts w:ascii="Arial" w:hAnsi="Arial" w:cs="Arial"/>
          <w:shd w:val="clear" w:color="auto" w:fill="FFFFFF" w:themeFill="background1"/>
        </w:rPr>
        <w:t xml:space="preserve"> </w:t>
      </w:r>
      <w:r w:rsidR="00BB7E22" w:rsidRPr="006F1355">
        <w:rPr>
          <w:rFonts w:ascii="Arial" w:hAnsi="Arial" w:cs="Arial"/>
          <w:shd w:val="clear" w:color="auto" w:fill="FFFFFF" w:themeFill="background1"/>
        </w:rPr>
        <w:t>observar</w:t>
      </w:r>
      <w:r w:rsidR="009E4B52" w:rsidRPr="006F1355">
        <w:rPr>
          <w:rFonts w:ascii="Arial" w:hAnsi="Arial" w:cs="Arial"/>
          <w:shd w:val="clear" w:color="auto" w:fill="FFFFFF" w:themeFill="background1"/>
        </w:rPr>
        <w:t xml:space="preserve"> que </w:t>
      </w:r>
      <w:r w:rsidR="00C1327F" w:rsidRPr="006F1355">
        <w:rPr>
          <w:rFonts w:ascii="Arial" w:hAnsi="Arial" w:cs="Arial"/>
          <w:shd w:val="clear" w:color="auto" w:fill="FFFFFF" w:themeFill="background1"/>
        </w:rPr>
        <w:t xml:space="preserve">os </w:t>
      </w:r>
      <w:r w:rsidR="00CB29BA" w:rsidRPr="006F1355">
        <w:rPr>
          <w:rFonts w:ascii="Arial" w:hAnsi="Arial" w:cs="Arial"/>
          <w:shd w:val="clear" w:color="auto" w:fill="FFFFFF" w:themeFill="background1"/>
        </w:rPr>
        <w:t>animais não tratados</w:t>
      </w:r>
      <w:r w:rsidR="00E74625" w:rsidRPr="006F1355">
        <w:rPr>
          <w:rFonts w:ascii="Arial" w:hAnsi="Arial" w:cs="Arial"/>
          <w:shd w:val="clear" w:color="auto" w:fill="FFFFFF" w:themeFill="background1"/>
        </w:rPr>
        <w:t xml:space="preserve"> tiveram um </w:t>
      </w:r>
      <w:r w:rsidR="009E4B52" w:rsidRPr="006F1355">
        <w:rPr>
          <w:rFonts w:ascii="Arial" w:hAnsi="Arial" w:cs="Arial"/>
          <w:shd w:val="clear" w:color="auto" w:fill="FFFFFF" w:themeFill="background1"/>
        </w:rPr>
        <w:t>desempenho animal</w:t>
      </w:r>
      <w:r w:rsidR="00E74625" w:rsidRPr="006F1355">
        <w:rPr>
          <w:rFonts w:ascii="Arial" w:hAnsi="Arial" w:cs="Arial"/>
          <w:shd w:val="clear" w:color="auto" w:fill="FFFFFF" w:themeFill="background1"/>
        </w:rPr>
        <w:t xml:space="preserve"> significativamente menor que o grupo </w:t>
      </w:r>
      <w:r w:rsidR="00ED445B" w:rsidRPr="006F1355">
        <w:rPr>
          <w:rFonts w:ascii="Arial" w:hAnsi="Arial" w:cs="Arial"/>
          <w:shd w:val="clear" w:color="auto" w:fill="FFFFFF" w:themeFill="background1"/>
        </w:rPr>
        <w:t xml:space="preserve">tratado </w:t>
      </w:r>
      <w:r w:rsidR="00E74625" w:rsidRPr="006F1355">
        <w:rPr>
          <w:rFonts w:ascii="Arial" w:hAnsi="Arial" w:cs="Arial"/>
          <w:shd w:val="clear" w:color="auto" w:fill="FFFFFF" w:themeFill="background1"/>
        </w:rPr>
        <w:t xml:space="preserve">no presente </w:t>
      </w:r>
      <w:r w:rsidR="00E20330">
        <w:rPr>
          <w:rFonts w:ascii="Arial" w:hAnsi="Arial" w:cs="Arial"/>
          <w:shd w:val="clear" w:color="auto" w:fill="FFFFFF" w:themeFill="background1"/>
        </w:rPr>
        <w:t>estudo. Notou</w:t>
      </w:r>
      <w:r w:rsidR="00E74625" w:rsidRPr="006F1355">
        <w:rPr>
          <w:rFonts w:ascii="Arial" w:hAnsi="Arial" w:cs="Arial"/>
          <w:shd w:val="clear" w:color="auto" w:fill="FFFFFF" w:themeFill="background1"/>
        </w:rPr>
        <w:t>-se</w:t>
      </w:r>
      <w:r w:rsidR="00BB7E22" w:rsidRPr="006F1355">
        <w:rPr>
          <w:rFonts w:ascii="Arial" w:hAnsi="Arial" w:cs="Arial"/>
          <w:shd w:val="clear" w:color="auto" w:fill="FFFFFF" w:themeFill="background1"/>
        </w:rPr>
        <w:t xml:space="preserve"> que</w:t>
      </w:r>
      <w:r w:rsidR="00E74625" w:rsidRPr="006F1355">
        <w:rPr>
          <w:rFonts w:ascii="Arial" w:hAnsi="Arial" w:cs="Arial"/>
          <w:shd w:val="clear" w:color="auto" w:fill="FFFFFF" w:themeFill="background1"/>
        </w:rPr>
        <w:t>,</w:t>
      </w:r>
      <w:r w:rsidR="00BB7E22" w:rsidRPr="006F1355">
        <w:rPr>
          <w:rFonts w:ascii="Arial" w:hAnsi="Arial" w:cs="Arial"/>
          <w:shd w:val="clear" w:color="auto" w:fill="FFFFFF" w:themeFill="background1"/>
        </w:rPr>
        <w:t xml:space="preserve"> </w:t>
      </w:r>
      <w:r w:rsidR="00E74625" w:rsidRPr="006F1355">
        <w:rPr>
          <w:rFonts w:ascii="Arial" w:hAnsi="Arial" w:cs="Arial"/>
          <w:shd w:val="clear" w:color="auto" w:fill="FFFFFF" w:themeFill="background1"/>
        </w:rPr>
        <w:t xml:space="preserve">devido ao GMD menor de 0,100 kg por dia, </w:t>
      </w:r>
      <w:r w:rsidR="009E4B52" w:rsidRPr="006F1355">
        <w:rPr>
          <w:rFonts w:ascii="Arial" w:hAnsi="Arial" w:cs="Arial"/>
          <w:shd w:val="clear" w:color="auto" w:fill="FFFFFF" w:themeFill="background1"/>
        </w:rPr>
        <w:t xml:space="preserve">houve </w:t>
      </w:r>
      <w:r w:rsidR="00E74625" w:rsidRPr="006F1355">
        <w:rPr>
          <w:rFonts w:ascii="Arial" w:hAnsi="Arial" w:cs="Arial"/>
          <w:shd w:val="clear" w:color="auto" w:fill="FFFFFF" w:themeFill="background1"/>
        </w:rPr>
        <w:t>um</w:t>
      </w:r>
      <w:r w:rsidR="00C10082" w:rsidRPr="006F1355">
        <w:rPr>
          <w:rFonts w:ascii="Arial" w:hAnsi="Arial" w:cs="Arial"/>
          <w:shd w:val="clear" w:color="auto" w:fill="FFFFFF" w:themeFill="background1"/>
        </w:rPr>
        <w:t xml:space="preserve"> </w:t>
      </w:r>
      <w:r w:rsidR="00E20330">
        <w:rPr>
          <w:rFonts w:ascii="Arial" w:hAnsi="Arial" w:cs="Arial"/>
          <w:shd w:val="clear" w:color="auto" w:fill="FFFFFF" w:themeFill="background1"/>
        </w:rPr>
        <w:t>acú</w:t>
      </w:r>
      <w:r w:rsidR="004C776E" w:rsidRPr="006F1355">
        <w:rPr>
          <w:rFonts w:ascii="Arial" w:hAnsi="Arial" w:cs="Arial"/>
          <w:shd w:val="clear" w:color="auto" w:fill="FFFFFF" w:themeFill="background1"/>
        </w:rPr>
        <w:t>mulo de</w:t>
      </w:r>
      <w:r w:rsidR="003B1434" w:rsidRPr="006F1355">
        <w:rPr>
          <w:rFonts w:ascii="Arial" w:hAnsi="Arial" w:cs="Arial"/>
          <w:shd w:val="clear" w:color="auto" w:fill="FFFFFF" w:themeFill="background1"/>
        </w:rPr>
        <w:t xml:space="preserve"> perda de peso </w:t>
      </w:r>
      <w:r w:rsidR="004C776E" w:rsidRPr="006F1355">
        <w:rPr>
          <w:rFonts w:ascii="Arial" w:hAnsi="Arial" w:cs="Arial"/>
          <w:shd w:val="clear" w:color="auto" w:fill="FFFFFF" w:themeFill="background1"/>
        </w:rPr>
        <w:t>de</w:t>
      </w:r>
      <w:r w:rsidR="003B1434" w:rsidRPr="006F1355">
        <w:rPr>
          <w:rFonts w:ascii="Arial" w:hAnsi="Arial" w:cs="Arial"/>
          <w:shd w:val="clear" w:color="auto" w:fill="FFFFFF" w:themeFill="background1"/>
        </w:rPr>
        <w:t xml:space="preserve"> 30,3</w:t>
      </w:r>
      <w:r w:rsidR="004C776E" w:rsidRPr="006F1355">
        <w:rPr>
          <w:rFonts w:ascii="Arial" w:hAnsi="Arial" w:cs="Arial"/>
          <w:shd w:val="clear" w:color="auto" w:fill="FFFFFF" w:themeFill="background1"/>
        </w:rPr>
        <w:t>0 kg</w:t>
      </w:r>
      <w:r w:rsidR="00D03648" w:rsidRPr="006F1355">
        <w:rPr>
          <w:rFonts w:ascii="Arial" w:hAnsi="Arial" w:cs="Arial"/>
          <w:shd w:val="clear" w:color="auto" w:fill="FFFFFF" w:themeFill="background1"/>
        </w:rPr>
        <w:t xml:space="preserve"> durante o período </w:t>
      </w:r>
      <w:r w:rsidR="008E3B14" w:rsidRPr="006F1355">
        <w:rPr>
          <w:rFonts w:ascii="Arial" w:hAnsi="Arial" w:cs="Arial"/>
          <w:shd w:val="clear" w:color="auto" w:fill="FFFFFF" w:themeFill="background1"/>
        </w:rPr>
        <w:t>de estudo</w:t>
      </w:r>
      <w:r w:rsidR="004C776E" w:rsidRPr="006F1355">
        <w:rPr>
          <w:rFonts w:ascii="Arial" w:hAnsi="Arial" w:cs="Arial"/>
          <w:shd w:val="clear" w:color="auto" w:fill="FFFFFF" w:themeFill="background1"/>
        </w:rPr>
        <w:t>.</w:t>
      </w:r>
      <w:r w:rsidR="00A431C3" w:rsidRPr="006F1355">
        <w:rPr>
          <w:rFonts w:ascii="Arial" w:hAnsi="Arial" w:cs="Arial"/>
          <w:shd w:val="clear" w:color="auto" w:fill="FFFFFF" w:themeFill="background1"/>
        </w:rPr>
        <w:t xml:space="preserve"> </w:t>
      </w:r>
      <w:r w:rsidR="00C10082" w:rsidRPr="006F1355">
        <w:rPr>
          <w:rFonts w:ascii="Arial" w:hAnsi="Arial" w:cs="Arial"/>
          <w:shd w:val="clear" w:color="auto" w:fill="FFFFFF" w:themeFill="background1"/>
        </w:rPr>
        <w:t>Tal fato</w:t>
      </w:r>
      <w:r w:rsidR="00A431C3" w:rsidRPr="006F1355">
        <w:rPr>
          <w:rFonts w:ascii="Arial" w:hAnsi="Arial" w:cs="Arial"/>
          <w:shd w:val="clear" w:color="auto" w:fill="FFFFFF" w:themeFill="background1"/>
        </w:rPr>
        <w:t xml:space="preserve"> </w:t>
      </w:r>
      <w:r w:rsidR="00B050CE" w:rsidRPr="006F1355">
        <w:rPr>
          <w:rFonts w:ascii="Arial" w:hAnsi="Arial" w:cs="Arial"/>
          <w:shd w:val="clear" w:color="auto" w:fill="FFFFFF" w:themeFill="background1"/>
        </w:rPr>
        <w:t>segundo Bianchin</w:t>
      </w:r>
      <w:r w:rsidR="00820034" w:rsidRPr="006F1355">
        <w:rPr>
          <w:rFonts w:ascii="Arial" w:hAnsi="Arial" w:cs="Arial"/>
          <w:shd w:val="clear" w:color="auto" w:fill="FFFFFF" w:themeFill="background1"/>
        </w:rPr>
        <w:t xml:space="preserve"> et al. </w:t>
      </w:r>
      <w:r w:rsidR="00D9525A" w:rsidRPr="006F1355">
        <w:rPr>
          <w:rFonts w:ascii="Arial" w:hAnsi="Arial" w:cs="Arial"/>
          <w:shd w:val="clear" w:color="auto" w:fill="FFFFFF" w:themeFill="background1"/>
        </w:rPr>
        <w:t>(</w:t>
      </w:r>
      <w:r w:rsidR="008E3B14" w:rsidRPr="006F1355">
        <w:rPr>
          <w:rFonts w:ascii="Arial" w:hAnsi="Arial" w:cs="Arial"/>
          <w:shd w:val="clear" w:color="auto" w:fill="FFFFFF" w:themeFill="background1"/>
        </w:rPr>
        <w:t>2004)</w:t>
      </w:r>
      <w:r w:rsidR="00E20330">
        <w:rPr>
          <w:rFonts w:ascii="Arial" w:hAnsi="Arial" w:cs="Arial"/>
          <w:shd w:val="clear" w:color="auto" w:fill="FFFFFF" w:themeFill="background1"/>
        </w:rPr>
        <w:t>,</w:t>
      </w:r>
      <w:r w:rsidR="00BD5560" w:rsidRPr="006F1355">
        <w:rPr>
          <w:rFonts w:ascii="Arial" w:hAnsi="Arial" w:cs="Arial"/>
          <w:shd w:val="clear" w:color="auto" w:fill="FFFFFF" w:themeFill="background1"/>
        </w:rPr>
        <w:t xml:space="preserve"> ocorreu devido ao grau</w:t>
      </w:r>
      <w:r w:rsidR="009A66A0" w:rsidRPr="006F1355">
        <w:rPr>
          <w:rFonts w:ascii="Arial" w:hAnsi="Arial" w:cs="Arial"/>
          <w:shd w:val="clear" w:color="auto" w:fill="FFFFFF" w:themeFill="background1"/>
        </w:rPr>
        <w:t xml:space="preserve"> médio</w:t>
      </w:r>
      <w:r w:rsidR="00BD5560" w:rsidRPr="006F1355">
        <w:rPr>
          <w:rFonts w:ascii="Arial" w:hAnsi="Arial" w:cs="Arial"/>
          <w:shd w:val="clear" w:color="auto" w:fill="FFFFFF" w:themeFill="background1"/>
        </w:rPr>
        <w:t xml:space="preserve"> de infesta</w:t>
      </w:r>
      <w:r w:rsidR="008E3B14" w:rsidRPr="006F1355">
        <w:rPr>
          <w:rFonts w:ascii="Arial" w:hAnsi="Arial" w:cs="Arial"/>
          <w:shd w:val="clear" w:color="auto" w:fill="FFFFFF" w:themeFill="background1"/>
        </w:rPr>
        <w:t xml:space="preserve">ção da mosca dos chifres de </w:t>
      </w:r>
      <w:r w:rsidR="009A66A0" w:rsidRPr="006F1355">
        <w:rPr>
          <w:rFonts w:ascii="Arial" w:hAnsi="Arial" w:cs="Arial"/>
          <w:shd w:val="clear" w:color="auto" w:fill="FFFFFF" w:themeFill="background1"/>
        </w:rPr>
        <w:t>15 até 34</w:t>
      </w:r>
      <w:r w:rsidR="00C80D63">
        <w:rPr>
          <w:rFonts w:ascii="Arial" w:hAnsi="Arial" w:cs="Arial"/>
          <w:shd w:val="clear" w:color="auto" w:fill="FFFFFF" w:themeFill="background1"/>
        </w:rPr>
        <w:t xml:space="preserve"> moscas por </w:t>
      </w:r>
      <w:r w:rsidR="00464BE3" w:rsidRPr="006F1355">
        <w:rPr>
          <w:rFonts w:ascii="Arial" w:hAnsi="Arial" w:cs="Arial"/>
          <w:shd w:val="clear" w:color="auto" w:fill="FFFFFF" w:themeFill="background1"/>
        </w:rPr>
        <w:t xml:space="preserve">animal, sendo inferior à </w:t>
      </w:r>
      <w:r w:rsidR="009A66A0" w:rsidRPr="006F1355">
        <w:rPr>
          <w:rFonts w:ascii="Arial" w:hAnsi="Arial" w:cs="Arial"/>
          <w:shd w:val="clear" w:color="auto" w:fill="FFFFFF" w:themeFill="background1"/>
        </w:rPr>
        <w:t>Honer</w:t>
      </w:r>
      <w:r w:rsidR="00D9525A" w:rsidRPr="006F1355">
        <w:rPr>
          <w:rFonts w:ascii="Arial" w:hAnsi="Arial" w:cs="Arial"/>
          <w:shd w:val="clear" w:color="auto" w:fill="FFFFFF" w:themeFill="background1"/>
        </w:rPr>
        <w:t xml:space="preserve"> e</w:t>
      </w:r>
      <w:r w:rsidR="009A66A0" w:rsidRPr="006F1355">
        <w:rPr>
          <w:rFonts w:ascii="Arial" w:hAnsi="Arial" w:cs="Arial"/>
          <w:shd w:val="clear" w:color="auto" w:fill="FFFFFF" w:themeFill="background1"/>
        </w:rPr>
        <w:t xml:space="preserve"> Gomes</w:t>
      </w:r>
      <w:r w:rsidR="00464BE3" w:rsidRPr="006F1355">
        <w:rPr>
          <w:rFonts w:ascii="Arial" w:hAnsi="Arial" w:cs="Arial"/>
          <w:shd w:val="clear" w:color="auto" w:fill="FFFFFF" w:themeFill="background1"/>
        </w:rPr>
        <w:t xml:space="preserve"> </w:t>
      </w:r>
      <w:r w:rsidR="00ED445B" w:rsidRPr="006F1355">
        <w:rPr>
          <w:rFonts w:ascii="Arial" w:hAnsi="Arial" w:cs="Arial"/>
          <w:shd w:val="clear" w:color="auto" w:fill="FFFFFF" w:themeFill="background1"/>
        </w:rPr>
        <w:t>(</w:t>
      </w:r>
      <w:r w:rsidR="00464BE3" w:rsidRPr="006F1355">
        <w:rPr>
          <w:rFonts w:ascii="Arial" w:hAnsi="Arial" w:cs="Arial"/>
          <w:shd w:val="clear" w:color="auto" w:fill="FFFFFF" w:themeFill="background1"/>
        </w:rPr>
        <w:t>1990</w:t>
      </w:r>
      <w:r w:rsidR="00ED445B" w:rsidRPr="006F1355">
        <w:rPr>
          <w:rFonts w:ascii="Arial" w:hAnsi="Arial" w:cs="Arial"/>
          <w:shd w:val="clear" w:color="auto" w:fill="FFFFFF" w:themeFill="background1"/>
        </w:rPr>
        <w:t>)</w:t>
      </w:r>
      <w:r w:rsidR="006A5A41">
        <w:rPr>
          <w:rFonts w:ascii="Arial" w:hAnsi="Arial" w:cs="Arial"/>
          <w:shd w:val="clear" w:color="auto" w:fill="FFFFFF" w:themeFill="background1"/>
        </w:rPr>
        <w:t xml:space="preserve">; Honer et al. </w:t>
      </w:r>
      <w:r w:rsidR="00C13F85">
        <w:rPr>
          <w:rFonts w:ascii="Arial" w:hAnsi="Arial" w:cs="Arial"/>
          <w:shd w:val="clear" w:color="auto" w:fill="FFFFFF" w:themeFill="background1"/>
        </w:rPr>
        <w:t>(1990)</w:t>
      </w:r>
      <w:r w:rsidR="00A431C3" w:rsidRPr="006F1355">
        <w:rPr>
          <w:rFonts w:ascii="Arial" w:hAnsi="Arial" w:cs="Arial"/>
          <w:shd w:val="clear" w:color="auto" w:fill="FFFFFF" w:themeFill="background1"/>
        </w:rPr>
        <w:t xml:space="preserve"> </w:t>
      </w:r>
      <w:r w:rsidR="009A66A0" w:rsidRPr="006F1355">
        <w:rPr>
          <w:rFonts w:ascii="Arial" w:hAnsi="Arial" w:cs="Arial"/>
          <w:shd w:val="clear" w:color="auto" w:fill="FFFFFF" w:themeFill="background1"/>
        </w:rPr>
        <w:t>e Steelman</w:t>
      </w:r>
      <w:r w:rsidR="00464BE3" w:rsidRPr="006F1355">
        <w:rPr>
          <w:rFonts w:ascii="Arial" w:hAnsi="Arial" w:cs="Arial"/>
          <w:shd w:val="clear" w:color="auto" w:fill="FFFFFF" w:themeFill="background1"/>
        </w:rPr>
        <w:t xml:space="preserve"> et </w:t>
      </w:r>
      <w:r w:rsidR="006A5A41">
        <w:rPr>
          <w:rFonts w:ascii="Arial" w:hAnsi="Arial" w:cs="Arial"/>
          <w:shd w:val="clear" w:color="auto" w:fill="FFFFFF" w:themeFill="background1"/>
        </w:rPr>
        <w:t>al.</w:t>
      </w:r>
      <w:r w:rsidR="00ED445B" w:rsidRPr="006F1355">
        <w:rPr>
          <w:rFonts w:ascii="Arial" w:hAnsi="Arial" w:cs="Arial"/>
          <w:shd w:val="clear" w:color="auto" w:fill="FFFFFF" w:themeFill="background1"/>
        </w:rPr>
        <w:t xml:space="preserve"> (</w:t>
      </w:r>
      <w:r w:rsidR="00464BE3" w:rsidRPr="006F1355">
        <w:rPr>
          <w:rFonts w:ascii="Arial" w:hAnsi="Arial" w:cs="Arial"/>
          <w:shd w:val="clear" w:color="auto" w:fill="FFFFFF" w:themeFill="background1"/>
        </w:rPr>
        <w:t>1991)</w:t>
      </w:r>
      <w:r w:rsidR="006A5A41">
        <w:rPr>
          <w:rFonts w:ascii="Arial" w:hAnsi="Arial" w:cs="Arial"/>
          <w:shd w:val="clear" w:color="auto" w:fill="FFFFFF" w:themeFill="background1"/>
        </w:rPr>
        <w:t xml:space="preserve"> que </w:t>
      </w:r>
      <w:r w:rsidR="00464BE3" w:rsidRPr="006F1355">
        <w:rPr>
          <w:rFonts w:ascii="Arial" w:hAnsi="Arial" w:cs="Arial"/>
          <w:shd w:val="clear" w:color="auto" w:fill="FFFFFF" w:themeFill="background1"/>
        </w:rPr>
        <w:t>descreve</w:t>
      </w:r>
      <w:r w:rsidR="00BE46FE">
        <w:rPr>
          <w:rFonts w:ascii="Arial" w:hAnsi="Arial" w:cs="Arial"/>
          <w:shd w:val="clear" w:color="auto" w:fill="FFFFFF" w:themeFill="background1"/>
        </w:rPr>
        <w:t>ra</w:t>
      </w:r>
      <w:r w:rsidR="00464BE3" w:rsidRPr="006F1355">
        <w:rPr>
          <w:rFonts w:ascii="Arial" w:hAnsi="Arial" w:cs="Arial"/>
          <w:shd w:val="clear" w:color="auto" w:fill="FFFFFF" w:themeFill="background1"/>
        </w:rPr>
        <w:t xml:space="preserve">m </w:t>
      </w:r>
      <w:r w:rsidR="004C776E" w:rsidRPr="006F1355">
        <w:rPr>
          <w:rFonts w:ascii="Arial" w:hAnsi="Arial" w:cs="Arial"/>
          <w:shd w:val="clear" w:color="auto" w:fill="FFFFFF" w:themeFill="background1"/>
        </w:rPr>
        <w:t>o limiar econômico de mais o</w:t>
      </w:r>
      <w:r w:rsidR="00870B34" w:rsidRPr="006F1355">
        <w:rPr>
          <w:rFonts w:ascii="Arial" w:hAnsi="Arial" w:cs="Arial"/>
          <w:shd w:val="clear" w:color="auto" w:fill="FFFFFF" w:themeFill="background1"/>
        </w:rPr>
        <w:t>u</w:t>
      </w:r>
      <w:r w:rsidR="004C776E" w:rsidRPr="006F1355">
        <w:rPr>
          <w:rFonts w:ascii="Arial" w:hAnsi="Arial" w:cs="Arial"/>
          <w:shd w:val="clear" w:color="auto" w:fill="FFFFFF" w:themeFill="background1"/>
        </w:rPr>
        <w:t xml:space="preserve"> menos 200 moscas por animal, o que </w:t>
      </w:r>
      <w:r w:rsidR="00BE46FE">
        <w:rPr>
          <w:rFonts w:ascii="Arial" w:hAnsi="Arial" w:cs="Arial"/>
          <w:shd w:val="clear" w:color="auto" w:fill="FFFFFF" w:themeFill="background1"/>
        </w:rPr>
        <w:t>representou</w:t>
      </w:r>
      <w:r w:rsidR="004C776E" w:rsidRPr="006F1355">
        <w:rPr>
          <w:rFonts w:ascii="Arial" w:hAnsi="Arial" w:cs="Arial"/>
          <w:shd w:val="clear" w:color="auto" w:fill="FFFFFF" w:themeFill="background1"/>
        </w:rPr>
        <w:t xml:space="preserve"> uma perda de peso de </w:t>
      </w:r>
      <w:r w:rsidR="00023721" w:rsidRPr="006F1355">
        <w:rPr>
          <w:rFonts w:ascii="Arial" w:hAnsi="Arial" w:cs="Arial"/>
          <w:shd w:val="clear" w:color="auto" w:fill="FFFFFF" w:themeFill="background1"/>
        </w:rPr>
        <w:t>15</w:t>
      </w:r>
      <w:r w:rsidR="005C7D66">
        <w:rPr>
          <w:rFonts w:ascii="Arial" w:hAnsi="Arial" w:cs="Arial"/>
          <w:shd w:val="clear" w:color="auto" w:fill="FFFFFF" w:themeFill="background1"/>
        </w:rPr>
        <w:t xml:space="preserve"> kg animal [ano]</w:t>
      </w:r>
      <w:r w:rsidR="004C776E" w:rsidRPr="006F1355">
        <w:rPr>
          <w:rFonts w:ascii="Arial" w:hAnsi="Arial" w:cs="Arial"/>
          <w:shd w:val="clear" w:color="auto" w:fill="FFFFFF" w:themeFill="background1"/>
        </w:rPr>
        <w:t xml:space="preserve"> ou um </w:t>
      </w:r>
      <w:r w:rsidR="00C80D63">
        <w:rPr>
          <w:rFonts w:ascii="Arial" w:hAnsi="Arial" w:cs="Arial"/>
          <w:shd w:val="clear" w:color="auto" w:fill="FFFFFF" w:themeFill="background1"/>
        </w:rPr>
        <w:t>prejuízo de R$ 145</w:t>
      </w:r>
      <w:r w:rsidR="00023721" w:rsidRPr="006F1355">
        <w:rPr>
          <w:rFonts w:ascii="Arial" w:hAnsi="Arial" w:cs="Arial"/>
          <w:shd w:val="clear" w:color="auto" w:fill="FFFFFF" w:themeFill="background1"/>
        </w:rPr>
        <w:t>,00</w:t>
      </w:r>
      <w:r w:rsidR="004C776E" w:rsidRPr="006F1355">
        <w:rPr>
          <w:rFonts w:ascii="Arial" w:hAnsi="Arial" w:cs="Arial"/>
          <w:shd w:val="clear" w:color="auto" w:fill="FFFFFF" w:themeFill="background1"/>
        </w:rPr>
        <w:t xml:space="preserve">. </w:t>
      </w:r>
      <w:r w:rsidR="00B050CE" w:rsidRPr="006F1355">
        <w:rPr>
          <w:rFonts w:ascii="Arial" w:hAnsi="Arial" w:cs="Arial"/>
          <w:shd w:val="clear" w:color="auto" w:fill="FFFFFF" w:themeFill="background1"/>
        </w:rPr>
        <w:t xml:space="preserve">Entretanto, </w:t>
      </w:r>
      <w:r w:rsidR="00BE46FE">
        <w:rPr>
          <w:rFonts w:ascii="Arial" w:hAnsi="Arial" w:cs="Arial"/>
          <w:shd w:val="clear" w:color="auto" w:fill="FFFFFF" w:themeFill="background1"/>
        </w:rPr>
        <w:t>considerando</w:t>
      </w:r>
      <w:r w:rsidR="00B050CE" w:rsidRPr="006F1355">
        <w:rPr>
          <w:rFonts w:ascii="Arial" w:hAnsi="Arial" w:cs="Arial"/>
          <w:shd w:val="clear" w:color="auto" w:fill="FFFFFF" w:themeFill="background1"/>
        </w:rPr>
        <w:t xml:space="preserve"> que</w:t>
      </w:r>
      <w:r w:rsidR="00820034" w:rsidRPr="006F1355">
        <w:rPr>
          <w:rFonts w:ascii="Arial" w:hAnsi="Arial" w:cs="Arial"/>
          <w:shd w:val="clear" w:color="auto" w:fill="FFFFFF" w:themeFill="background1"/>
        </w:rPr>
        <w:t xml:space="preserve"> há outros princípios químicos utilizados no tratamento de outros parasitos (endoparasitas e carrapaticidas) que também agem sobre a mosca dos chifres</w:t>
      </w:r>
      <w:r w:rsidR="00B050CE" w:rsidRPr="006F1355">
        <w:rPr>
          <w:rFonts w:ascii="Arial" w:hAnsi="Arial" w:cs="Arial"/>
          <w:shd w:val="clear" w:color="auto" w:fill="FFFFFF" w:themeFill="background1"/>
        </w:rPr>
        <w:t xml:space="preserve"> reduzindo a infestação</w:t>
      </w:r>
      <w:r w:rsidR="007706C1" w:rsidRPr="006F1355">
        <w:rPr>
          <w:rFonts w:ascii="Arial" w:hAnsi="Arial" w:cs="Arial"/>
          <w:shd w:val="clear" w:color="auto" w:fill="FFFFFF" w:themeFill="background1"/>
        </w:rPr>
        <w:t xml:space="preserve"> do parasito </w:t>
      </w:r>
      <w:r w:rsidR="00B050CE" w:rsidRPr="006F1355">
        <w:rPr>
          <w:rFonts w:ascii="Arial" w:hAnsi="Arial" w:cs="Arial"/>
          <w:shd w:val="clear" w:color="auto" w:fill="FFFFFF" w:themeFill="background1"/>
        </w:rPr>
        <w:t>no animal, fato que</w:t>
      </w:r>
      <w:r w:rsidR="00806E02">
        <w:rPr>
          <w:rFonts w:ascii="Arial" w:hAnsi="Arial" w:cs="Arial"/>
          <w:shd w:val="clear" w:color="auto" w:fill="FFFFFF" w:themeFill="background1"/>
        </w:rPr>
        <w:t xml:space="preserve"> colaborou</w:t>
      </w:r>
      <w:r w:rsidR="00B050CE" w:rsidRPr="006F1355">
        <w:rPr>
          <w:rFonts w:ascii="Arial" w:hAnsi="Arial" w:cs="Arial"/>
          <w:shd w:val="clear" w:color="auto" w:fill="FFFFFF" w:themeFill="background1"/>
        </w:rPr>
        <w:t xml:space="preserve"> para o animal obter maior ganho de peso</w:t>
      </w:r>
      <w:r w:rsidR="00820034" w:rsidRPr="006F1355">
        <w:rPr>
          <w:rFonts w:ascii="Arial" w:hAnsi="Arial" w:cs="Arial"/>
          <w:shd w:val="clear" w:color="auto" w:fill="FFFFFF" w:themeFill="background1"/>
        </w:rPr>
        <w:t>.</w:t>
      </w:r>
      <w:r w:rsidR="00571406" w:rsidRPr="006F1355">
        <w:rPr>
          <w:rFonts w:ascii="Arial" w:hAnsi="Arial" w:cs="Arial"/>
          <w:shd w:val="clear" w:color="auto" w:fill="FFFFFF" w:themeFill="background1"/>
        </w:rPr>
        <w:t xml:space="preserve"> </w:t>
      </w:r>
      <w:r w:rsidR="00A50E63" w:rsidRPr="006F1355">
        <w:rPr>
          <w:rFonts w:ascii="Arial" w:hAnsi="Arial" w:cs="Arial"/>
          <w:shd w:val="clear" w:color="auto" w:fill="FFFFFF" w:themeFill="background1"/>
        </w:rPr>
        <w:t>Além disso, o controle biológico</w:t>
      </w:r>
      <w:r w:rsidR="00D9525A" w:rsidRPr="006F1355">
        <w:rPr>
          <w:rFonts w:ascii="Arial" w:hAnsi="Arial" w:cs="Arial"/>
          <w:shd w:val="clear" w:color="auto" w:fill="FFFFFF" w:themeFill="background1"/>
        </w:rPr>
        <w:t xml:space="preserve"> com o besouro </w:t>
      </w:r>
      <w:r w:rsidR="00D9525A" w:rsidRPr="006F1355">
        <w:rPr>
          <w:rFonts w:ascii="Arial" w:hAnsi="Arial" w:cs="Arial"/>
          <w:i/>
          <w:iCs/>
        </w:rPr>
        <w:t>Onthophagus gazella</w:t>
      </w:r>
      <w:r w:rsidR="00A50E63" w:rsidRPr="006F1355">
        <w:rPr>
          <w:rFonts w:ascii="Arial" w:hAnsi="Arial" w:cs="Arial"/>
          <w:shd w:val="clear" w:color="auto" w:fill="FFFFFF" w:themeFill="background1"/>
        </w:rPr>
        <w:t>,</w:t>
      </w:r>
      <w:r w:rsidR="00B050CE" w:rsidRPr="006F1355">
        <w:rPr>
          <w:rFonts w:ascii="Arial" w:hAnsi="Arial" w:cs="Arial"/>
          <w:shd w:val="clear" w:color="auto" w:fill="FFFFFF" w:themeFill="background1"/>
        </w:rPr>
        <w:t xml:space="preserve"> que segundo Sant’ Anna</w:t>
      </w:r>
      <w:r w:rsidR="00E1300F" w:rsidRPr="006F1355">
        <w:rPr>
          <w:rFonts w:ascii="Arial" w:hAnsi="Arial" w:cs="Arial"/>
          <w:shd w:val="clear" w:color="auto" w:fill="FFFFFF" w:themeFill="background1"/>
        </w:rPr>
        <w:t xml:space="preserve"> </w:t>
      </w:r>
      <w:r w:rsidR="00D9525A" w:rsidRPr="006F1355">
        <w:rPr>
          <w:rFonts w:ascii="Arial" w:hAnsi="Arial" w:cs="Arial"/>
          <w:shd w:val="clear" w:color="auto" w:fill="FFFFFF" w:themeFill="background1"/>
        </w:rPr>
        <w:t>(</w:t>
      </w:r>
      <w:r w:rsidR="00E1300F" w:rsidRPr="006F1355">
        <w:rPr>
          <w:rFonts w:ascii="Arial" w:hAnsi="Arial" w:cs="Arial"/>
          <w:shd w:val="clear" w:color="auto" w:fill="FFFFFF" w:themeFill="background1"/>
        </w:rPr>
        <w:t>2007)</w:t>
      </w:r>
      <w:r w:rsidR="00B050CE" w:rsidRPr="006F1355">
        <w:rPr>
          <w:rFonts w:ascii="Arial" w:hAnsi="Arial" w:cs="Arial"/>
          <w:shd w:val="clear" w:color="auto" w:fill="FFFFFF" w:themeFill="background1"/>
        </w:rPr>
        <w:t xml:space="preserve"> e Cicote</w:t>
      </w:r>
      <w:r w:rsidR="00806E02">
        <w:rPr>
          <w:rFonts w:ascii="Arial" w:hAnsi="Arial" w:cs="Arial"/>
          <w:shd w:val="clear" w:color="auto" w:fill="FFFFFF" w:themeFill="background1"/>
        </w:rPr>
        <w:t xml:space="preserve"> et al.</w:t>
      </w:r>
      <w:r w:rsidR="00D9525A" w:rsidRPr="006F1355">
        <w:rPr>
          <w:rFonts w:ascii="Arial" w:hAnsi="Arial" w:cs="Arial"/>
          <w:shd w:val="clear" w:color="auto" w:fill="FFFFFF" w:themeFill="background1"/>
        </w:rPr>
        <w:t xml:space="preserve"> (2009)</w:t>
      </w:r>
      <w:r w:rsidR="00A50E63" w:rsidRPr="006F1355">
        <w:rPr>
          <w:rFonts w:ascii="Arial" w:hAnsi="Arial" w:cs="Arial"/>
          <w:shd w:val="clear" w:color="auto" w:fill="FFFFFF" w:themeFill="background1"/>
        </w:rPr>
        <w:t xml:space="preserve"> </w:t>
      </w:r>
      <w:r w:rsidR="00A50E63" w:rsidRPr="006F1355">
        <w:rPr>
          <w:rFonts w:ascii="Arial" w:hAnsi="Arial" w:cs="Arial"/>
          <w:color w:val="000000"/>
          <w:shd w:val="clear" w:color="auto" w:fill="FFFFFF"/>
        </w:rPr>
        <w:t xml:space="preserve">podem reduzir em até 40% a infestação </w:t>
      </w:r>
      <w:r w:rsidR="00E1300F" w:rsidRPr="006F1355">
        <w:rPr>
          <w:rFonts w:ascii="Arial" w:hAnsi="Arial" w:cs="Arial"/>
          <w:color w:val="000000"/>
          <w:shd w:val="clear" w:color="auto" w:fill="FFFFFF"/>
        </w:rPr>
        <w:t xml:space="preserve">da </w:t>
      </w:r>
      <w:r w:rsidR="00E1300F" w:rsidRPr="006F1355">
        <w:rPr>
          <w:rFonts w:ascii="Arial" w:hAnsi="Arial" w:cs="Arial"/>
          <w:i/>
          <w:color w:val="000000"/>
          <w:shd w:val="clear" w:color="auto" w:fill="FFFFFF"/>
        </w:rPr>
        <w:t>H. irritans</w:t>
      </w:r>
      <w:r w:rsidR="001E6964" w:rsidRPr="006F1355">
        <w:rPr>
          <w:rFonts w:ascii="Arial" w:hAnsi="Arial" w:cs="Arial"/>
          <w:color w:val="000000"/>
          <w:shd w:val="clear" w:color="auto" w:fill="FFFFFF"/>
        </w:rPr>
        <w:t xml:space="preserve"> </w:t>
      </w:r>
      <w:r w:rsidR="00E1300F" w:rsidRPr="006F1355">
        <w:rPr>
          <w:rFonts w:ascii="Arial" w:hAnsi="Arial" w:cs="Arial"/>
          <w:color w:val="000000"/>
          <w:shd w:val="clear" w:color="auto" w:fill="FFFFFF"/>
        </w:rPr>
        <w:t xml:space="preserve">presentes no local deste estudo, bem como, os animais da raça nelore </w:t>
      </w:r>
      <w:r w:rsidR="00806E02">
        <w:rPr>
          <w:rFonts w:ascii="Arial" w:hAnsi="Arial" w:cs="Arial"/>
          <w:color w:val="000000"/>
          <w:shd w:val="clear" w:color="auto" w:fill="FFFFFF"/>
        </w:rPr>
        <w:t>serem m</w:t>
      </w:r>
      <w:r w:rsidR="001E6964" w:rsidRPr="006F1355">
        <w:rPr>
          <w:rFonts w:ascii="Arial" w:hAnsi="Arial" w:cs="Arial"/>
          <w:color w:val="000000"/>
          <w:shd w:val="clear" w:color="auto" w:fill="FFFFFF"/>
        </w:rPr>
        <w:t>ais resistentes ao parasito.</w:t>
      </w:r>
      <w:r w:rsidR="00ED445B" w:rsidRPr="006F1355">
        <w:rPr>
          <w:rFonts w:ascii="Arial" w:hAnsi="Arial" w:cs="Arial"/>
          <w:color w:val="000000"/>
          <w:shd w:val="clear" w:color="auto" w:fill="FFFFFF"/>
        </w:rPr>
        <w:t xml:space="preserve"> </w:t>
      </w:r>
      <w:r w:rsidR="006A5A41">
        <w:rPr>
          <w:rFonts w:ascii="Arial" w:hAnsi="Arial" w:cs="Arial"/>
          <w:color w:val="000000"/>
          <w:shd w:val="clear" w:color="auto" w:fill="FFFFFF"/>
        </w:rPr>
        <w:t>Tais</w:t>
      </w:r>
      <w:r w:rsidR="00571406" w:rsidRPr="006F1355">
        <w:rPr>
          <w:rFonts w:ascii="Arial" w:hAnsi="Arial" w:cs="Arial"/>
          <w:color w:val="000000"/>
          <w:shd w:val="clear" w:color="auto" w:fill="FFFFFF"/>
        </w:rPr>
        <w:t xml:space="preserve"> fatos que não foram </w:t>
      </w:r>
      <w:r w:rsidR="00CB29BA" w:rsidRPr="006F1355">
        <w:rPr>
          <w:rFonts w:ascii="Arial" w:hAnsi="Arial" w:cs="Arial"/>
          <w:color w:val="000000"/>
          <w:shd w:val="clear" w:color="auto" w:fill="FFFFFF"/>
        </w:rPr>
        <w:t>consid</w:t>
      </w:r>
      <w:r w:rsidR="005C7D66">
        <w:rPr>
          <w:rFonts w:ascii="Arial" w:hAnsi="Arial" w:cs="Arial"/>
          <w:color w:val="000000"/>
          <w:shd w:val="clear" w:color="auto" w:fill="FFFFFF"/>
        </w:rPr>
        <w:t>erados no presente estudo, pode</w:t>
      </w:r>
      <w:r w:rsidR="00CB29BA" w:rsidRPr="006F1355">
        <w:rPr>
          <w:rFonts w:ascii="Arial" w:hAnsi="Arial" w:cs="Arial"/>
          <w:color w:val="000000"/>
          <w:shd w:val="clear" w:color="auto" w:fill="FFFFFF"/>
        </w:rPr>
        <w:t xml:space="preserve"> ou não</w:t>
      </w:r>
      <w:r w:rsidR="007706C1" w:rsidRPr="006F1355">
        <w:rPr>
          <w:rFonts w:ascii="Arial" w:hAnsi="Arial" w:cs="Arial"/>
          <w:color w:val="000000"/>
          <w:shd w:val="clear" w:color="auto" w:fill="FFFFFF"/>
        </w:rPr>
        <w:t>,</w:t>
      </w:r>
      <w:r w:rsidR="00CB29BA" w:rsidRPr="006F1355">
        <w:rPr>
          <w:rFonts w:ascii="Arial" w:hAnsi="Arial" w:cs="Arial"/>
          <w:color w:val="000000"/>
          <w:shd w:val="clear" w:color="auto" w:fill="FFFFFF"/>
        </w:rPr>
        <w:t xml:space="preserve"> estar diretamente relacionado com</w:t>
      </w:r>
      <w:r w:rsidR="00B050CE" w:rsidRPr="006F1355">
        <w:rPr>
          <w:rFonts w:ascii="Arial" w:hAnsi="Arial" w:cs="Arial"/>
          <w:color w:val="000000"/>
          <w:shd w:val="clear" w:color="auto" w:fill="FFFFFF"/>
        </w:rPr>
        <w:t xml:space="preserve"> a baixa infestação do parasita e ter proporcionado </w:t>
      </w:r>
      <w:r w:rsidR="007706C1" w:rsidRPr="006F1355">
        <w:rPr>
          <w:rFonts w:ascii="Arial" w:hAnsi="Arial" w:cs="Arial"/>
          <w:color w:val="000000"/>
          <w:shd w:val="clear" w:color="auto" w:fill="FFFFFF"/>
        </w:rPr>
        <w:t xml:space="preserve">maior ganho de peso para os animais tratados </w:t>
      </w:r>
      <w:r w:rsidR="00806E02" w:rsidRPr="00806E02">
        <w:rPr>
          <w:rFonts w:ascii="Arial" w:hAnsi="Arial" w:cs="Arial"/>
          <w:color w:val="000000"/>
          <w:shd w:val="clear" w:color="auto" w:fill="FFFFFF"/>
        </w:rPr>
        <w:t>em relação aos</w:t>
      </w:r>
      <w:r w:rsidR="007706C1" w:rsidRPr="006F1355">
        <w:rPr>
          <w:rFonts w:ascii="Arial" w:hAnsi="Arial" w:cs="Arial"/>
          <w:color w:val="000000"/>
          <w:shd w:val="clear" w:color="auto" w:fill="FFFFFF"/>
        </w:rPr>
        <w:t xml:space="preserve"> não tratados. </w:t>
      </w:r>
    </w:p>
    <w:p w14:paraId="6463923B" w14:textId="7C771664" w:rsidR="00086EB0" w:rsidRPr="006F1355" w:rsidRDefault="00086EB0" w:rsidP="00276EF7">
      <w:pPr>
        <w:autoSpaceDE w:val="0"/>
        <w:autoSpaceDN w:val="0"/>
        <w:adjustRightInd w:val="0"/>
        <w:spacing w:after="0" w:line="360" w:lineRule="auto"/>
        <w:ind w:firstLine="709"/>
        <w:jc w:val="both"/>
        <w:rPr>
          <w:rFonts w:ascii="Arial" w:hAnsi="Arial" w:cs="Arial"/>
        </w:rPr>
      </w:pPr>
      <w:r w:rsidRPr="006F1355">
        <w:rPr>
          <w:rFonts w:ascii="Arial" w:hAnsi="Arial" w:cs="Arial"/>
        </w:rPr>
        <w:lastRenderedPageBreak/>
        <w:t xml:space="preserve">Além da questão </w:t>
      </w:r>
      <w:r w:rsidR="00FB6848" w:rsidRPr="006F1355">
        <w:rPr>
          <w:rFonts w:ascii="Arial" w:hAnsi="Arial" w:cs="Arial"/>
        </w:rPr>
        <w:t>econômica, o uso de drogas anti</w:t>
      </w:r>
      <w:r w:rsidRPr="006F1355">
        <w:rPr>
          <w:rFonts w:ascii="Arial" w:hAnsi="Arial" w:cs="Arial"/>
        </w:rPr>
        <w:t xml:space="preserve">parasitárias devem ser pautas em cuidados afim de evitar resistência nos parasitas. Tal </w:t>
      </w:r>
      <w:r w:rsidR="009A393E">
        <w:rPr>
          <w:rFonts w:ascii="Arial" w:hAnsi="Arial" w:cs="Arial"/>
        </w:rPr>
        <w:t>fato de acordo com Bruhn et al.</w:t>
      </w:r>
      <w:r w:rsidRPr="006F1355">
        <w:rPr>
          <w:rFonts w:ascii="Arial" w:hAnsi="Arial" w:cs="Arial"/>
          <w:i/>
        </w:rPr>
        <w:t xml:space="preserve"> </w:t>
      </w:r>
      <w:r w:rsidRPr="006F1355">
        <w:rPr>
          <w:rFonts w:ascii="Arial" w:hAnsi="Arial" w:cs="Arial"/>
        </w:rPr>
        <w:t>(2012)</w:t>
      </w:r>
      <w:r w:rsidR="009A393E">
        <w:rPr>
          <w:rFonts w:ascii="Arial" w:hAnsi="Arial" w:cs="Arial"/>
        </w:rPr>
        <w:t>,</w:t>
      </w:r>
      <w:r w:rsidRPr="006F1355">
        <w:rPr>
          <w:rFonts w:ascii="Arial" w:hAnsi="Arial" w:cs="Arial"/>
        </w:rPr>
        <w:t xml:space="preserve"> os parasitos adultos resistentes continuam a eliminar ovos em níveis elevados </w:t>
      </w:r>
      <w:r w:rsidR="00FB6848" w:rsidRPr="006F1355">
        <w:rPr>
          <w:rFonts w:ascii="Arial" w:hAnsi="Arial" w:cs="Arial"/>
        </w:rPr>
        <w:t>mesmo após a aplicação dos anti</w:t>
      </w:r>
      <w:r w:rsidR="006573F1" w:rsidRPr="006F1355">
        <w:rPr>
          <w:rFonts w:ascii="Arial" w:hAnsi="Arial" w:cs="Arial"/>
        </w:rPr>
        <w:t>parasitários. O</w:t>
      </w:r>
      <w:r w:rsidRPr="006F1355">
        <w:rPr>
          <w:rFonts w:ascii="Arial" w:hAnsi="Arial" w:cs="Arial"/>
        </w:rPr>
        <w:t xml:space="preserve"> uso inten</w:t>
      </w:r>
      <w:r w:rsidR="009A393E">
        <w:rPr>
          <w:rFonts w:ascii="Arial" w:hAnsi="Arial" w:cs="Arial"/>
        </w:rPr>
        <w:t>sivo dos piretroides sintéticos</w:t>
      </w:r>
      <w:r w:rsidRPr="006F1355">
        <w:rPr>
          <w:rFonts w:ascii="Arial" w:hAnsi="Arial" w:cs="Arial"/>
        </w:rPr>
        <w:t xml:space="preserve"> </w:t>
      </w:r>
      <w:r w:rsidR="009A393E">
        <w:rPr>
          <w:rFonts w:ascii="Arial" w:hAnsi="Arial" w:cs="Arial"/>
        </w:rPr>
        <w:t>desenvolvem</w:t>
      </w:r>
      <w:r w:rsidRPr="006F1355">
        <w:rPr>
          <w:rFonts w:ascii="Arial" w:hAnsi="Arial" w:cs="Arial"/>
        </w:rPr>
        <w:t xml:space="preserve"> resistência </w:t>
      </w:r>
      <w:r w:rsidR="009A393E">
        <w:rPr>
          <w:rFonts w:ascii="Arial" w:hAnsi="Arial" w:cs="Arial"/>
        </w:rPr>
        <w:t xml:space="preserve">aos parasitas </w:t>
      </w:r>
      <w:r w:rsidRPr="006F1355">
        <w:rPr>
          <w:rFonts w:ascii="Arial" w:hAnsi="Arial" w:cs="Arial"/>
        </w:rPr>
        <w:t>em todo território brasileiro. Fato que durante o período de tratamento, a resistência parasitária à peritroide, utilizada neste estudo, parece não ter contribuído para a baixa eficiência</w:t>
      </w:r>
      <w:r w:rsidR="005747A0">
        <w:rPr>
          <w:rFonts w:ascii="Arial" w:hAnsi="Arial" w:cs="Arial"/>
        </w:rPr>
        <w:t xml:space="preserve"> (Belo et al., 2012; Barros et al., </w:t>
      </w:r>
      <w:r w:rsidR="006573F1" w:rsidRPr="006F1355">
        <w:rPr>
          <w:rFonts w:ascii="Arial" w:hAnsi="Arial" w:cs="Arial"/>
        </w:rPr>
        <w:t>2013)</w:t>
      </w:r>
      <w:r w:rsidRPr="006F1355">
        <w:rPr>
          <w:rFonts w:ascii="Arial" w:hAnsi="Arial" w:cs="Arial"/>
        </w:rPr>
        <w:t>.</w:t>
      </w:r>
    </w:p>
    <w:p w14:paraId="3A5125FC" w14:textId="7E0CD149" w:rsidR="005572CF" w:rsidRPr="006F1355" w:rsidRDefault="00ED445B" w:rsidP="00276EF7">
      <w:pPr>
        <w:autoSpaceDE w:val="0"/>
        <w:autoSpaceDN w:val="0"/>
        <w:adjustRightInd w:val="0"/>
        <w:spacing w:after="0" w:line="360" w:lineRule="auto"/>
        <w:ind w:firstLine="709"/>
        <w:jc w:val="both"/>
        <w:rPr>
          <w:rFonts w:ascii="Arial" w:hAnsi="Arial" w:cs="Arial"/>
          <w:shd w:val="clear" w:color="auto" w:fill="FFFFFF" w:themeFill="background1"/>
        </w:rPr>
      </w:pPr>
      <w:r w:rsidRPr="006F1355">
        <w:rPr>
          <w:rFonts w:ascii="Arial" w:hAnsi="Arial" w:cs="Arial"/>
          <w:shd w:val="clear" w:color="auto" w:fill="FFFFFF" w:themeFill="background1"/>
        </w:rPr>
        <w:t>P</w:t>
      </w:r>
      <w:r w:rsidR="00870B34" w:rsidRPr="006F1355">
        <w:rPr>
          <w:rFonts w:ascii="Arial" w:hAnsi="Arial" w:cs="Arial"/>
          <w:shd w:val="clear" w:color="auto" w:fill="FFFFFF" w:themeFill="background1"/>
        </w:rPr>
        <w:t>ode-se afirmar, que</w:t>
      </w:r>
      <w:r w:rsidR="003D3CF5" w:rsidRPr="006F1355">
        <w:rPr>
          <w:rFonts w:ascii="Arial" w:hAnsi="Arial" w:cs="Arial"/>
          <w:shd w:val="clear" w:color="auto" w:fill="FFFFFF" w:themeFill="background1"/>
        </w:rPr>
        <w:t xml:space="preserve"> para</w:t>
      </w:r>
      <w:r w:rsidR="0087355F" w:rsidRPr="006F1355">
        <w:rPr>
          <w:rFonts w:ascii="Arial" w:hAnsi="Arial" w:cs="Arial"/>
          <w:shd w:val="clear" w:color="auto" w:fill="FFFFFF" w:themeFill="background1"/>
        </w:rPr>
        <w:t xml:space="preserve"> os animais não tratados</w:t>
      </w:r>
      <w:r w:rsidR="00AF154C" w:rsidRPr="006F1355">
        <w:rPr>
          <w:rFonts w:ascii="Arial" w:hAnsi="Arial" w:cs="Arial"/>
          <w:shd w:val="clear" w:color="auto" w:fill="FFFFFF" w:themeFill="background1"/>
        </w:rPr>
        <w:t>,</w:t>
      </w:r>
      <w:r w:rsidR="00870B34" w:rsidRPr="006F1355">
        <w:rPr>
          <w:rFonts w:ascii="Arial" w:hAnsi="Arial" w:cs="Arial"/>
          <w:shd w:val="clear" w:color="auto" w:fill="FFFFFF" w:themeFill="background1"/>
        </w:rPr>
        <w:t xml:space="preserve"> </w:t>
      </w:r>
      <w:r w:rsidR="00FB6848" w:rsidRPr="006F1355">
        <w:rPr>
          <w:rFonts w:ascii="Arial" w:hAnsi="Arial" w:cs="Arial"/>
          <w:shd w:val="clear" w:color="auto" w:fill="FFFFFF" w:themeFill="background1"/>
        </w:rPr>
        <w:t>a não utilização de anti</w:t>
      </w:r>
      <w:r w:rsidR="009C3A45" w:rsidRPr="006F1355">
        <w:rPr>
          <w:rFonts w:ascii="Arial" w:hAnsi="Arial" w:cs="Arial"/>
          <w:shd w:val="clear" w:color="auto" w:fill="FFFFFF" w:themeFill="background1"/>
        </w:rPr>
        <w:t>parasitário</w:t>
      </w:r>
      <w:r w:rsidR="0076778F" w:rsidRPr="006F1355">
        <w:rPr>
          <w:rFonts w:ascii="Arial" w:hAnsi="Arial" w:cs="Arial"/>
          <w:shd w:val="clear" w:color="auto" w:fill="FFFFFF" w:themeFill="background1"/>
        </w:rPr>
        <w:t xml:space="preserve"> </w:t>
      </w:r>
      <w:r w:rsidR="009C3A45" w:rsidRPr="006F1355">
        <w:rPr>
          <w:rFonts w:ascii="Arial" w:hAnsi="Arial" w:cs="Arial"/>
          <w:shd w:val="clear" w:color="auto" w:fill="FFFFFF" w:themeFill="background1"/>
        </w:rPr>
        <w:t>resultou</w:t>
      </w:r>
      <w:r w:rsidR="0076778F" w:rsidRPr="006F1355">
        <w:rPr>
          <w:rFonts w:ascii="Arial" w:hAnsi="Arial" w:cs="Arial"/>
          <w:shd w:val="clear" w:color="auto" w:fill="FFFFFF" w:themeFill="background1"/>
        </w:rPr>
        <w:t xml:space="preserve"> </w:t>
      </w:r>
      <w:r w:rsidR="009C3A45" w:rsidRPr="006F1355">
        <w:rPr>
          <w:rFonts w:ascii="Arial" w:hAnsi="Arial" w:cs="Arial"/>
          <w:shd w:val="clear" w:color="auto" w:fill="FFFFFF" w:themeFill="background1"/>
        </w:rPr>
        <w:t xml:space="preserve">em um significativo </w:t>
      </w:r>
      <w:r w:rsidR="004C776E" w:rsidRPr="006F1355">
        <w:rPr>
          <w:rFonts w:ascii="Arial" w:hAnsi="Arial" w:cs="Arial"/>
          <w:shd w:val="clear" w:color="auto" w:fill="FFFFFF" w:themeFill="background1"/>
        </w:rPr>
        <w:t xml:space="preserve">impacto econômico </w:t>
      </w:r>
      <w:r w:rsidR="00E176ED" w:rsidRPr="006F1355">
        <w:rPr>
          <w:rFonts w:ascii="Arial" w:hAnsi="Arial" w:cs="Arial"/>
          <w:shd w:val="clear" w:color="auto" w:fill="FFFFFF" w:themeFill="background1"/>
        </w:rPr>
        <w:t xml:space="preserve">negativo </w:t>
      </w:r>
      <w:r w:rsidR="00C80D63">
        <w:rPr>
          <w:rFonts w:ascii="Arial" w:hAnsi="Arial" w:cs="Arial"/>
          <w:shd w:val="clear" w:color="auto" w:fill="FFFFFF" w:themeFill="background1"/>
        </w:rPr>
        <w:t>de R$ 154,64</w:t>
      </w:r>
      <w:r w:rsidR="004C776E" w:rsidRPr="006F1355">
        <w:rPr>
          <w:rFonts w:ascii="Arial" w:hAnsi="Arial" w:cs="Arial"/>
          <w:shd w:val="clear" w:color="auto" w:fill="FFFFFF" w:themeFill="background1"/>
        </w:rPr>
        <w:t xml:space="preserve"> por animal.</w:t>
      </w:r>
      <w:r w:rsidR="003B1434" w:rsidRPr="006F1355">
        <w:rPr>
          <w:rFonts w:ascii="Arial" w:hAnsi="Arial" w:cs="Arial"/>
          <w:shd w:val="clear" w:color="auto" w:fill="FFFFFF" w:themeFill="background1"/>
        </w:rPr>
        <w:t xml:space="preserve"> </w:t>
      </w:r>
      <w:r w:rsidR="009C3A45" w:rsidRPr="006F1355">
        <w:rPr>
          <w:rFonts w:ascii="Arial" w:hAnsi="Arial" w:cs="Arial"/>
          <w:shd w:val="clear" w:color="auto" w:fill="FFFFFF" w:themeFill="background1"/>
        </w:rPr>
        <w:t>C</w:t>
      </w:r>
      <w:r w:rsidR="003B1434" w:rsidRPr="006F1355">
        <w:rPr>
          <w:rFonts w:ascii="Arial" w:hAnsi="Arial" w:cs="Arial"/>
          <w:shd w:val="clear" w:color="auto" w:fill="FFFFFF" w:themeFill="background1"/>
        </w:rPr>
        <w:t>onfirma</w:t>
      </w:r>
      <w:r w:rsidR="009C3A45" w:rsidRPr="006F1355">
        <w:rPr>
          <w:rFonts w:ascii="Arial" w:hAnsi="Arial" w:cs="Arial"/>
          <w:shd w:val="clear" w:color="auto" w:fill="FFFFFF" w:themeFill="background1"/>
        </w:rPr>
        <w:t>ndo o</w:t>
      </w:r>
      <w:r w:rsidR="003B1434" w:rsidRPr="006F1355">
        <w:rPr>
          <w:rFonts w:ascii="Arial" w:hAnsi="Arial" w:cs="Arial"/>
          <w:shd w:val="clear" w:color="auto" w:fill="FFFFFF" w:themeFill="background1"/>
        </w:rPr>
        <w:t xml:space="preserve"> </w:t>
      </w:r>
      <w:r w:rsidR="0087355F" w:rsidRPr="006F1355">
        <w:rPr>
          <w:rFonts w:ascii="Arial" w:hAnsi="Arial" w:cs="Arial"/>
          <w:shd w:val="clear" w:color="auto" w:fill="FFFFFF" w:themeFill="background1"/>
        </w:rPr>
        <w:t>resultado de que animais não tratados</w:t>
      </w:r>
      <w:r w:rsidR="009C3A45" w:rsidRPr="006F1355">
        <w:rPr>
          <w:rFonts w:ascii="Arial" w:hAnsi="Arial" w:cs="Arial"/>
          <w:shd w:val="clear" w:color="auto" w:fill="FFFFFF" w:themeFill="background1"/>
        </w:rPr>
        <w:t>,</w:t>
      </w:r>
      <w:r w:rsidR="00280C16" w:rsidRPr="006F1355">
        <w:rPr>
          <w:rFonts w:ascii="Arial" w:hAnsi="Arial" w:cs="Arial"/>
          <w:shd w:val="clear" w:color="auto" w:fill="FFFFFF" w:themeFill="background1"/>
        </w:rPr>
        <w:t xml:space="preserve"> </w:t>
      </w:r>
      <w:r w:rsidR="009C3A45" w:rsidRPr="006F1355">
        <w:rPr>
          <w:rFonts w:ascii="Arial" w:hAnsi="Arial" w:cs="Arial"/>
          <w:shd w:val="clear" w:color="auto" w:fill="FFFFFF" w:themeFill="background1"/>
        </w:rPr>
        <w:t>resulta</w:t>
      </w:r>
      <w:r w:rsidR="00B1125D">
        <w:rPr>
          <w:rFonts w:ascii="Arial" w:hAnsi="Arial" w:cs="Arial"/>
          <w:shd w:val="clear" w:color="auto" w:fill="FFFFFF" w:themeFill="background1"/>
        </w:rPr>
        <w:t>ra</w:t>
      </w:r>
      <w:r w:rsidR="009C3A45" w:rsidRPr="006F1355">
        <w:rPr>
          <w:rFonts w:ascii="Arial" w:hAnsi="Arial" w:cs="Arial"/>
          <w:shd w:val="clear" w:color="auto" w:fill="FFFFFF" w:themeFill="background1"/>
        </w:rPr>
        <w:t>m em um menor nível de proteção aos parasitas</w:t>
      </w:r>
      <w:r w:rsidR="00684E9A" w:rsidRPr="006F1355">
        <w:rPr>
          <w:rFonts w:ascii="Arial" w:hAnsi="Arial" w:cs="Arial"/>
          <w:shd w:val="clear" w:color="auto" w:fill="FFFFFF" w:themeFill="background1"/>
        </w:rPr>
        <w:t xml:space="preserve"> </w:t>
      </w:r>
      <w:r w:rsidR="009C3A45" w:rsidRPr="006F1355">
        <w:rPr>
          <w:rFonts w:ascii="Arial" w:hAnsi="Arial" w:cs="Arial"/>
          <w:shd w:val="clear" w:color="auto" w:fill="FFFFFF" w:themeFill="background1"/>
        </w:rPr>
        <w:t>(</w:t>
      </w:r>
      <w:r w:rsidR="00086EB0" w:rsidRPr="006F1355">
        <w:rPr>
          <w:rFonts w:ascii="Arial" w:hAnsi="Arial" w:cs="Arial"/>
          <w:shd w:val="clear" w:color="auto" w:fill="FFFFFF" w:themeFill="background1"/>
        </w:rPr>
        <w:t>Honer</w:t>
      </w:r>
      <w:r w:rsidR="00280C16" w:rsidRPr="006F1355">
        <w:rPr>
          <w:rFonts w:ascii="Arial" w:hAnsi="Arial" w:cs="Arial"/>
          <w:shd w:val="clear" w:color="auto" w:fill="FFFFFF" w:themeFill="background1"/>
        </w:rPr>
        <w:t xml:space="preserve"> </w:t>
      </w:r>
      <w:r w:rsidR="002F6D82" w:rsidRPr="006F1355">
        <w:rPr>
          <w:rFonts w:ascii="Arial" w:hAnsi="Arial" w:cs="Arial"/>
          <w:shd w:val="clear" w:color="auto" w:fill="FFFFFF" w:themeFill="background1"/>
        </w:rPr>
        <w:t>e</w:t>
      </w:r>
      <w:r w:rsidR="00F01C9B">
        <w:rPr>
          <w:rFonts w:ascii="Arial" w:hAnsi="Arial" w:cs="Arial"/>
          <w:shd w:val="clear" w:color="auto" w:fill="FFFFFF" w:themeFill="background1"/>
        </w:rPr>
        <w:t>t al.,1990</w:t>
      </w:r>
      <w:r w:rsidR="002F6D82" w:rsidRPr="006F1355">
        <w:rPr>
          <w:rFonts w:ascii="Arial" w:hAnsi="Arial" w:cs="Arial"/>
          <w:shd w:val="clear" w:color="auto" w:fill="FFFFFF" w:themeFill="background1"/>
        </w:rPr>
        <w:t>;</w:t>
      </w:r>
      <w:r w:rsidR="0076778F" w:rsidRPr="006F1355">
        <w:rPr>
          <w:rFonts w:ascii="Arial" w:hAnsi="Arial" w:cs="Arial"/>
          <w:shd w:val="clear" w:color="auto" w:fill="FFFFFF" w:themeFill="background1"/>
        </w:rPr>
        <w:t xml:space="preserve"> </w:t>
      </w:r>
      <w:r w:rsidR="00086EB0" w:rsidRPr="006F1355">
        <w:rPr>
          <w:rFonts w:ascii="Arial" w:hAnsi="Arial" w:cs="Arial"/>
          <w:shd w:val="clear" w:color="auto" w:fill="FFFFFF" w:themeFill="background1"/>
        </w:rPr>
        <w:t xml:space="preserve">Bianchin </w:t>
      </w:r>
      <w:r w:rsidR="00C762E5">
        <w:rPr>
          <w:rFonts w:ascii="Arial" w:hAnsi="Arial" w:cs="Arial"/>
          <w:shd w:val="clear" w:color="auto" w:fill="FFFFFF" w:themeFill="background1"/>
        </w:rPr>
        <w:t>e Alves,</w:t>
      </w:r>
      <w:r w:rsidR="002F6D82" w:rsidRPr="006F1355">
        <w:rPr>
          <w:rFonts w:ascii="Arial" w:hAnsi="Arial" w:cs="Arial"/>
          <w:shd w:val="clear" w:color="auto" w:fill="FFFFFF" w:themeFill="background1"/>
        </w:rPr>
        <w:t xml:space="preserve"> 2002; Bianchin et al.,</w:t>
      </w:r>
      <w:r w:rsidR="0076778F" w:rsidRPr="006F1355">
        <w:rPr>
          <w:rFonts w:ascii="Arial" w:hAnsi="Arial" w:cs="Arial"/>
          <w:shd w:val="clear" w:color="auto" w:fill="FFFFFF" w:themeFill="background1"/>
        </w:rPr>
        <w:t xml:space="preserve"> 2004</w:t>
      </w:r>
      <w:r w:rsidR="002F6D82" w:rsidRPr="006F1355">
        <w:rPr>
          <w:rFonts w:ascii="Arial" w:hAnsi="Arial" w:cs="Arial"/>
          <w:shd w:val="clear" w:color="auto" w:fill="FFFFFF" w:themeFill="background1"/>
        </w:rPr>
        <w:t>;</w:t>
      </w:r>
      <w:r w:rsidR="0076778F" w:rsidRPr="006F1355">
        <w:rPr>
          <w:rFonts w:ascii="Arial" w:hAnsi="Arial" w:cs="Arial"/>
        </w:rPr>
        <w:t xml:space="preserve"> </w:t>
      </w:r>
      <w:r w:rsidR="002F6D82" w:rsidRPr="006F1355">
        <w:rPr>
          <w:rFonts w:ascii="Arial" w:hAnsi="Arial" w:cs="Arial"/>
        </w:rPr>
        <w:t>Grisi</w:t>
      </w:r>
      <w:r w:rsidR="0076778F" w:rsidRPr="006F1355">
        <w:rPr>
          <w:rFonts w:ascii="Arial" w:hAnsi="Arial" w:cs="Arial"/>
        </w:rPr>
        <w:t xml:space="preserve"> et al. 2014)</w:t>
      </w:r>
      <w:r w:rsidR="009C3A45" w:rsidRPr="006F1355">
        <w:rPr>
          <w:rFonts w:ascii="Arial" w:hAnsi="Arial" w:cs="Arial"/>
          <w:shd w:val="clear" w:color="auto" w:fill="FFFFFF" w:themeFill="background1"/>
        </w:rPr>
        <w:t>.</w:t>
      </w:r>
    </w:p>
    <w:p w14:paraId="60271F48" w14:textId="50C4999C" w:rsidR="000558BA" w:rsidRPr="006F1355" w:rsidRDefault="003B0367" w:rsidP="00276EF7">
      <w:pPr>
        <w:autoSpaceDE w:val="0"/>
        <w:autoSpaceDN w:val="0"/>
        <w:adjustRightInd w:val="0"/>
        <w:spacing w:after="0" w:line="360" w:lineRule="auto"/>
        <w:ind w:firstLine="709"/>
        <w:jc w:val="both"/>
        <w:rPr>
          <w:rFonts w:ascii="Arial" w:hAnsi="Arial" w:cs="Arial"/>
          <w:color w:val="120F0E"/>
        </w:rPr>
      </w:pPr>
      <w:r w:rsidRPr="006A5A41">
        <w:rPr>
          <w:rFonts w:ascii="Arial" w:hAnsi="Arial" w:cs="Arial"/>
          <w:lang w:val="en-US"/>
        </w:rPr>
        <w:t>Porém</w:t>
      </w:r>
      <w:r w:rsidR="00023721" w:rsidRPr="006A5A41">
        <w:rPr>
          <w:rFonts w:ascii="Arial" w:hAnsi="Arial" w:cs="Arial"/>
          <w:lang w:val="en-US"/>
        </w:rPr>
        <w:t>,</w:t>
      </w:r>
      <w:r w:rsidRPr="006A5A41">
        <w:rPr>
          <w:rFonts w:ascii="Arial" w:hAnsi="Arial" w:cs="Arial"/>
          <w:lang w:val="en-US"/>
        </w:rPr>
        <w:t xml:space="preserve"> </w:t>
      </w:r>
      <w:r w:rsidR="002F6D82" w:rsidRPr="006A5A41">
        <w:rPr>
          <w:rFonts w:ascii="Arial" w:hAnsi="Arial" w:cs="Arial"/>
          <w:color w:val="120F0E"/>
          <w:lang w:val="en-US"/>
        </w:rPr>
        <w:t>Honer</w:t>
      </w:r>
      <w:r w:rsidR="00D9525A" w:rsidRPr="006A5A41">
        <w:rPr>
          <w:rFonts w:ascii="Arial" w:hAnsi="Arial" w:cs="Arial"/>
          <w:color w:val="120F0E"/>
          <w:lang w:val="en-US"/>
        </w:rPr>
        <w:t xml:space="preserve"> e</w:t>
      </w:r>
      <w:r w:rsidR="00F01C9B" w:rsidRPr="006A5A41">
        <w:rPr>
          <w:rFonts w:ascii="Arial" w:hAnsi="Arial" w:cs="Arial"/>
          <w:color w:val="120F0E"/>
          <w:lang w:val="en-US"/>
        </w:rPr>
        <w:t xml:space="preserve">t al. </w:t>
      </w:r>
      <w:r w:rsidR="00D9525A" w:rsidRPr="006A5A41">
        <w:rPr>
          <w:rFonts w:ascii="Arial" w:hAnsi="Arial" w:cs="Arial"/>
          <w:color w:val="120F0E"/>
          <w:lang w:val="en-US"/>
        </w:rPr>
        <w:t>(</w:t>
      </w:r>
      <w:r w:rsidRPr="006A5A41">
        <w:rPr>
          <w:rFonts w:ascii="Arial" w:hAnsi="Arial" w:cs="Arial"/>
          <w:color w:val="120F0E"/>
          <w:lang w:val="en-US"/>
        </w:rPr>
        <w:t>1990</w:t>
      </w:r>
      <w:r w:rsidR="00D9525A" w:rsidRPr="006A5A41">
        <w:rPr>
          <w:rFonts w:ascii="Arial" w:hAnsi="Arial" w:cs="Arial"/>
          <w:color w:val="120F0E"/>
          <w:lang w:val="en-US"/>
        </w:rPr>
        <w:t>)</w:t>
      </w:r>
      <w:r w:rsidR="00C30AAC" w:rsidRPr="006A5A41">
        <w:rPr>
          <w:rFonts w:ascii="Arial" w:hAnsi="Arial" w:cs="Arial"/>
          <w:color w:val="120F0E"/>
          <w:lang w:val="en-US"/>
        </w:rPr>
        <w:t>,</w:t>
      </w:r>
      <w:r w:rsidR="002F6D82" w:rsidRPr="006A5A41">
        <w:rPr>
          <w:rFonts w:ascii="Arial" w:hAnsi="Arial" w:cs="Arial"/>
          <w:color w:val="120F0E"/>
          <w:lang w:val="en-US"/>
        </w:rPr>
        <w:t xml:space="preserve"> Bianchin</w:t>
      </w:r>
      <w:r w:rsidR="003858DE" w:rsidRPr="006A5A41">
        <w:rPr>
          <w:rFonts w:ascii="Arial" w:hAnsi="Arial" w:cs="Arial"/>
          <w:color w:val="120F0E"/>
          <w:lang w:val="en-US"/>
        </w:rPr>
        <w:t xml:space="preserve"> et al. </w:t>
      </w:r>
      <w:r w:rsidR="00D9525A" w:rsidRPr="006F1355">
        <w:rPr>
          <w:rFonts w:ascii="Arial" w:hAnsi="Arial" w:cs="Arial"/>
          <w:color w:val="120F0E"/>
        </w:rPr>
        <w:t>(</w:t>
      </w:r>
      <w:r w:rsidR="003858DE" w:rsidRPr="006F1355">
        <w:rPr>
          <w:rFonts w:ascii="Arial" w:hAnsi="Arial" w:cs="Arial"/>
          <w:color w:val="120F0E"/>
        </w:rPr>
        <w:t>2006</w:t>
      </w:r>
      <w:r w:rsidRPr="006F1355">
        <w:rPr>
          <w:rFonts w:ascii="Arial" w:hAnsi="Arial" w:cs="Arial"/>
          <w:color w:val="120F0E"/>
        </w:rPr>
        <w:t xml:space="preserve">) </w:t>
      </w:r>
      <w:r w:rsidR="002F6D82" w:rsidRPr="006F1355">
        <w:rPr>
          <w:rFonts w:ascii="Arial" w:hAnsi="Arial" w:cs="Arial"/>
          <w:color w:val="120F0E"/>
        </w:rPr>
        <w:t>e Barros</w:t>
      </w:r>
      <w:r w:rsidR="00C30AAC" w:rsidRPr="006F1355">
        <w:rPr>
          <w:rFonts w:ascii="Arial" w:hAnsi="Arial" w:cs="Arial"/>
          <w:color w:val="120F0E"/>
        </w:rPr>
        <w:t xml:space="preserve"> et al</w:t>
      </w:r>
      <w:r w:rsidR="00C30AAC" w:rsidRPr="006F1355">
        <w:rPr>
          <w:rFonts w:ascii="Arial" w:hAnsi="Arial" w:cs="Arial"/>
          <w:i/>
          <w:color w:val="120F0E"/>
        </w:rPr>
        <w:t>.</w:t>
      </w:r>
      <w:r w:rsidR="008F4EEC" w:rsidRPr="006F1355">
        <w:rPr>
          <w:rFonts w:ascii="Arial" w:hAnsi="Arial" w:cs="Arial"/>
          <w:color w:val="120F0E"/>
        </w:rPr>
        <w:t xml:space="preserve"> </w:t>
      </w:r>
      <w:r w:rsidR="00C30AAC" w:rsidRPr="006F1355">
        <w:rPr>
          <w:rFonts w:ascii="Arial" w:hAnsi="Arial" w:cs="Arial"/>
          <w:color w:val="120F0E"/>
        </w:rPr>
        <w:t xml:space="preserve">(2014) </w:t>
      </w:r>
      <w:r w:rsidR="0077633C" w:rsidRPr="006F1355">
        <w:rPr>
          <w:rFonts w:ascii="Arial" w:hAnsi="Arial" w:cs="Arial"/>
          <w:color w:val="120F0E"/>
        </w:rPr>
        <w:t>relata</w:t>
      </w:r>
      <w:r w:rsidR="00B1125D">
        <w:rPr>
          <w:rFonts w:ascii="Arial" w:hAnsi="Arial" w:cs="Arial"/>
          <w:color w:val="120F0E"/>
        </w:rPr>
        <w:t>ra</w:t>
      </w:r>
      <w:r w:rsidR="006573F1" w:rsidRPr="006F1355">
        <w:rPr>
          <w:rFonts w:ascii="Arial" w:hAnsi="Arial" w:cs="Arial"/>
          <w:color w:val="120F0E"/>
        </w:rPr>
        <w:t>m</w:t>
      </w:r>
      <w:r w:rsidR="0077633C" w:rsidRPr="006F1355">
        <w:rPr>
          <w:rFonts w:ascii="Arial" w:hAnsi="Arial" w:cs="Arial"/>
          <w:color w:val="120F0E"/>
        </w:rPr>
        <w:t xml:space="preserve"> </w:t>
      </w:r>
      <w:r w:rsidR="00023721" w:rsidRPr="006F1355">
        <w:rPr>
          <w:rFonts w:ascii="Arial" w:hAnsi="Arial" w:cs="Arial"/>
          <w:color w:val="120F0E"/>
        </w:rPr>
        <w:t>que a aplicação d</w:t>
      </w:r>
      <w:r w:rsidR="00C30AAC" w:rsidRPr="006F1355">
        <w:rPr>
          <w:rFonts w:ascii="Arial" w:hAnsi="Arial" w:cs="Arial"/>
          <w:color w:val="120F0E"/>
        </w:rPr>
        <w:t xml:space="preserve">o controle estratégico, </w:t>
      </w:r>
      <w:r w:rsidR="000163AE" w:rsidRPr="006F1355">
        <w:rPr>
          <w:rFonts w:ascii="Arial" w:hAnsi="Arial" w:cs="Arial"/>
          <w:color w:val="120F0E"/>
        </w:rPr>
        <w:t>sabendo que a</w:t>
      </w:r>
      <w:r w:rsidR="008F4EEC" w:rsidRPr="006F1355">
        <w:rPr>
          <w:rFonts w:ascii="Arial" w:hAnsi="Arial" w:cs="Arial"/>
          <w:color w:val="120F0E"/>
        </w:rPr>
        <w:t>s</w:t>
      </w:r>
      <w:r w:rsidR="000163AE" w:rsidRPr="006F1355">
        <w:rPr>
          <w:rFonts w:ascii="Arial" w:hAnsi="Arial" w:cs="Arial"/>
          <w:color w:val="120F0E"/>
        </w:rPr>
        <w:t xml:space="preserve"> perdas </w:t>
      </w:r>
      <w:r w:rsidR="00B1125D">
        <w:rPr>
          <w:rFonts w:ascii="Arial" w:hAnsi="Arial" w:cs="Arial"/>
          <w:color w:val="120F0E"/>
        </w:rPr>
        <w:t>foram</w:t>
      </w:r>
      <w:r w:rsidR="000163AE" w:rsidRPr="006F1355">
        <w:rPr>
          <w:rFonts w:ascii="Arial" w:hAnsi="Arial" w:cs="Arial"/>
          <w:color w:val="120F0E"/>
        </w:rPr>
        <w:t xml:space="preserve"> mais relevantes na época chuvosa</w:t>
      </w:r>
      <w:r w:rsidR="00583DC1" w:rsidRPr="006F1355">
        <w:rPr>
          <w:rFonts w:ascii="Arial" w:hAnsi="Arial" w:cs="Arial"/>
          <w:color w:val="120F0E"/>
        </w:rPr>
        <w:t xml:space="preserve"> (outub</w:t>
      </w:r>
      <w:r w:rsidR="008F4EEC" w:rsidRPr="006F1355">
        <w:rPr>
          <w:rFonts w:ascii="Arial" w:hAnsi="Arial" w:cs="Arial"/>
          <w:color w:val="120F0E"/>
        </w:rPr>
        <w:t>ro a maio na região do estudo</w:t>
      </w:r>
      <w:r w:rsidR="00583DC1" w:rsidRPr="006F1355">
        <w:rPr>
          <w:rFonts w:ascii="Arial" w:hAnsi="Arial" w:cs="Arial"/>
          <w:color w:val="120F0E"/>
        </w:rPr>
        <w:t>), ameniza</w:t>
      </w:r>
      <w:r w:rsidR="000163AE" w:rsidRPr="006F1355">
        <w:rPr>
          <w:rFonts w:ascii="Arial" w:hAnsi="Arial" w:cs="Arial"/>
          <w:color w:val="120F0E"/>
        </w:rPr>
        <w:t xml:space="preserve"> as perdas </w:t>
      </w:r>
      <w:r w:rsidR="00583DC1" w:rsidRPr="006F1355">
        <w:rPr>
          <w:rFonts w:ascii="Arial" w:hAnsi="Arial" w:cs="Arial"/>
          <w:color w:val="120F0E"/>
        </w:rPr>
        <w:t>do desempenho animal</w:t>
      </w:r>
      <w:r w:rsidR="000163AE" w:rsidRPr="006F1355">
        <w:rPr>
          <w:rFonts w:ascii="Arial" w:hAnsi="Arial" w:cs="Arial"/>
          <w:color w:val="120F0E"/>
        </w:rPr>
        <w:t>, sem, no entanto, proporcionar resistência</w:t>
      </w:r>
      <w:r w:rsidR="008F4EEC" w:rsidRPr="006F1355">
        <w:rPr>
          <w:rFonts w:ascii="Arial" w:hAnsi="Arial" w:cs="Arial"/>
          <w:color w:val="120F0E"/>
        </w:rPr>
        <w:t xml:space="preserve"> ao antiparasitário</w:t>
      </w:r>
      <w:r w:rsidR="000163AE" w:rsidRPr="006F1355">
        <w:rPr>
          <w:rFonts w:ascii="Arial" w:hAnsi="Arial" w:cs="Arial"/>
          <w:color w:val="120F0E"/>
        </w:rPr>
        <w:t>.</w:t>
      </w:r>
      <w:r w:rsidR="00694006" w:rsidRPr="006F1355">
        <w:rPr>
          <w:rFonts w:ascii="Arial" w:hAnsi="Arial" w:cs="Arial"/>
        </w:rPr>
        <w:t xml:space="preserve"> </w:t>
      </w:r>
      <w:r w:rsidR="008F4EEC" w:rsidRPr="006F1355">
        <w:rPr>
          <w:rFonts w:ascii="Arial" w:hAnsi="Arial" w:cs="Arial"/>
        </w:rPr>
        <w:t>Tal f</w:t>
      </w:r>
      <w:r w:rsidR="00583DC1" w:rsidRPr="006F1355">
        <w:rPr>
          <w:rFonts w:ascii="Arial" w:hAnsi="Arial" w:cs="Arial"/>
        </w:rPr>
        <w:t xml:space="preserve">ato </w:t>
      </w:r>
      <w:r w:rsidR="005D07B3" w:rsidRPr="006F1355">
        <w:rPr>
          <w:rFonts w:ascii="Arial" w:hAnsi="Arial" w:cs="Arial"/>
        </w:rPr>
        <w:t>pode, em parte</w:t>
      </w:r>
      <w:r w:rsidR="008F4EEC" w:rsidRPr="006F1355">
        <w:rPr>
          <w:rFonts w:ascii="Arial" w:hAnsi="Arial" w:cs="Arial"/>
        </w:rPr>
        <w:t>, explicar a</w:t>
      </w:r>
      <w:r w:rsidR="00583DC1" w:rsidRPr="006F1355">
        <w:rPr>
          <w:rFonts w:ascii="Arial" w:hAnsi="Arial" w:cs="Arial"/>
        </w:rPr>
        <w:t xml:space="preserve"> </w:t>
      </w:r>
      <w:r w:rsidR="00311D37" w:rsidRPr="006F1355">
        <w:rPr>
          <w:rFonts w:ascii="Arial" w:hAnsi="Arial" w:cs="Arial"/>
        </w:rPr>
        <w:t>menor</w:t>
      </w:r>
      <w:r w:rsidR="00583DC1" w:rsidRPr="006F1355">
        <w:rPr>
          <w:rFonts w:ascii="Arial" w:hAnsi="Arial" w:cs="Arial"/>
        </w:rPr>
        <w:t xml:space="preserve"> </w:t>
      </w:r>
      <w:r w:rsidR="00311D37" w:rsidRPr="006F1355">
        <w:rPr>
          <w:rFonts w:ascii="Arial" w:hAnsi="Arial" w:cs="Arial"/>
        </w:rPr>
        <w:t xml:space="preserve">perda de peso </w:t>
      </w:r>
      <w:r w:rsidR="00583DC1" w:rsidRPr="006F1355">
        <w:rPr>
          <w:rFonts w:ascii="Arial" w:hAnsi="Arial" w:cs="Arial"/>
        </w:rPr>
        <w:t>para os animais tratados</w:t>
      </w:r>
      <w:r w:rsidR="005D07B3" w:rsidRPr="006F1355">
        <w:rPr>
          <w:rFonts w:ascii="Arial" w:hAnsi="Arial" w:cs="Arial"/>
        </w:rPr>
        <w:t>, bem como,</w:t>
      </w:r>
      <w:r w:rsidR="00583DC1" w:rsidRPr="006F1355">
        <w:rPr>
          <w:rFonts w:ascii="Arial" w:hAnsi="Arial" w:cs="Arial"/>
        </w:rPr>
        <w:t xml:space="preserve"> </w:t>
      </w:r>
      <w:r w:rsidR="00AF154C" w:rsidRPr="006F1355">
        <w:rPr>
          <w:rFonts w:ascii="Arial" w:hAnsi="Arial" w:cs="Arial"/>
        </w:rPr>
        <w:t xml:space="preserve">o </w:t>
      </w:r>
      <w:r w:rsidR="0077633C" w:rsidRPr="006F1355">
        <w:rPr>
          <w:rFonts w:ascii="Arial" w:hAnsi="Arial" w:cs="Arial"/>
        </w:rPr>
        <w:t>controle</w:t>
      </w:r>
      <w:r w:rsidR="00311D37" w:rsidRPr="006F1355">
        <w:rPr>
          <w:rFonts w:ascii="Arial" w:hAnsi="Arial" w:cs="Arial"/>
        </w:rPr>
        <w:t xml:space="preserve"> </w:t>
      </w:r>
      <w:r w:rsidR="00AF154C" w:rsidRPr="006F1355">
        <w:rPr>
          <w:rFonts w:ascii="Arial" w:hAnsi="Arial" w:cs="Arial"/>
        </w:rPr>
        <w:t xml:space="preserve">estratégico </w:t>
      </w:r>
      <w:r w:rsidR="00311D37" w:rsidRPr="006F1355">
        <w:rPr>
          <w:rFonts w:ascii="Arial" w:hAnsi="Arial" w:cs="Arial"/>
        </w:rPr>
        <w:t>mais efetivo sobre o parasita</w:t>
      </w:r>
      <w:r w:rsidR="0077633C" w:rsidRPr="006F1355">
        <w:rPr>
          <w:rFonts w:ascii="Arial" w:hAnsi="Arial" w:cs="Arial"/>
        </w:rPr>
        <w:t>.</w:t>
      </w:r>
      <w:r w:rsidR="00624541">
        <w:rPr>
          <w:rFonts w:ascii="Arial" w:hAnsi="Arial" w:cs="Arial"/>
        </w:rPr>
        <w:t xml:space="preserve"> </w:t>
      </w:r>
      <w:r w:rsidR="00AA07BF">
        <w:rPr>
          <w:rFonts w:ascii="Arial" w:hAnsi="Arial" w:cs="Arial"/>
        </w:rPr>
        <w:t xml:space="preserve">De acordo com </w:t>
      </w:r>
      <w:r w:rsidR="002F6D82" w:rsidRPr="006F1355">
        <w:rPr>
          <w:rFonts w:ascii="Arial" w:hAnsi="Arial" w:cs="Arial"/>
        </w:rPr>
        <w:t>Barros</w:t>
      </w:r>
      <w:r w:rsidR="00A74807">
        <w:rPr>
          <w:rFonts w:ascii="Arial" w:hAnsi="Arial" w:cs="Arial"/>
        </w:rPr>
        <w:t xml:space="preserve"> et al. (2013), </w:t>
      </w:r>
      <w:r w:rsidR="000E225F" w:rsidRPr="006F1355">
        <w:rPr>
          <w:rFonts w:ascii="Arial" w:hAnsi="Arial" w:cs="Arial"/>
        </w:rPr>
        <w:t xml:space="preserve">a adoção de controle que reduzem o uso intensivo (descontrolado) do antiparasitário </w:t>
      </w:r>
      <w:r w:rsidR="00A74807">
        <w:rPr>
          <w:rFonts w:ascii="Arial" w:hAnsi="Arial" w:cs="Arial"/>
        </w:rPr>
        <w:t>foi</w:t>
      </w:r>
      <w:r w:rsidR="000E225F" w:rsidRPr="006F1355">
        <w:rPr>
          <w:rFonts w:ascii="Arial" w:hAnsi="Arial" w:cs="Arial"/>
        </w:rPr>
        <w:t xml:space="preserve"> a melhor alternativa para um controle efetivo e sustentável.</w:t>
      </w:r>
    </w:p>
    <w:p w14:paraId="518F56D7" w14:textId="60AE442A" w:rsidR="008E5354" w:rsidRPr="006F1355" w:rsidRDefault="00D54511" w:rsidP="00276EF7">
      <w:pPr>
        <w:autoSpaceDE w:val="0"/>
        <w:autoSpaceDN w:val="0"/>
        <w:adjustRightInd w:val="0"/>
        <w:spacing w:after="0" w:line="360" w:lineRule="auto"/>
        <w:ind w:firstLine="709"/>
        <w:jc w:val="both"/>
        <w:rPr>
          <w:rFonts w:ascii="Arial" w:hAnsi="Arial" w:cs="Arial"/>
        </w:rPr>
      </w:pPr>
      <w:r w:rsidRPr="005747A0">
        <w:rPr>
          <w:rFonts w:ascii="Arial" w:hAnsi="Arial" w:cs="Arial"/>
        </w:rPr>
        <w:t>A</w:t>
      </w:r>
      <w:r w:rsidR="00385BDC" w:rsidRPr="005747A0">
        <w:rPr>
          <w:rFonts w:ascii="Arial" w:hAnsi="Arial" w:cs="Arial"/>
        </w:rPr>
        <w:t xml:space="preserve">través </w:t>
      </w:r>
      <w:r w:rsidR="00596488" w:rsidRPr="005747A0">
        <w:rPr>
          <w:rFonts w:ascii="Arial" w:hAnsi="Arial" w:cs="Arial"/>
        </w:rPr>
        <w:t>desta</w:t>
      </w:r>
      <w:r w:rsidR="0084063C" w:rsidRPr="005747A0">
        <w:rPr>
          <w:rFonts w:ascii="Arial" w:hAnsi="Arial" w:cs="Arial"/>
        </w:rPr>
        <w:t xml:space="preserve"> projeção </w:t>
      </w:r>
      <w:r w:rsidR="00A92A70">
        <w:rPr>
          <w:rFonts w:ascii="Arial" w:hAnsi="Arial" w:cs="Arial"/>
        </w:rPr>
        <w:t>observou</w:t>
      </w:r>
      <w:r w:rsidRPr="005747A0">
        <w:rPr>
          <w:rFonts w:ascii="Arial" w:hAnsi="Arial" w:cs="Arial"/>
        </w:rPr>
        <w:t xml:space="preserve"> </w:t>
      </w:r>
      <w:r w:rsidR="00D174BF" w:rsidRPr="005747A0">
        <w:rPr>
          <w:rFonts w:ascii="Arial" w:hAnsi="Arial" w:cs="Arial"/>
        </w:rPr>
        <w:t xml:space="preserve">a influência </w:t>
      </w:r>
      <w:r w:rsidR="00E06338" w:rsidRPr="005747A0">
        <w:rPr>
          <w:rFonts w:ascii="Arial" w:hAnsi="Arial" w:cs="Arial"/>
        </w:rPr>
        <w:t xml:space="preserve">que o </w:t>
      </w:r>
      <w:r w:rsidR="0084063C" w:rsidRPr="005747A0">
        <w:rPr>
          <w:rFonts w:ascii="Arial" w:hAnsi="Arial" w:cs="Arial"/>
        </w:rPr>
        <w:t xml:space="preserve">GMD </w:t>
      </w:r>
      <w:r w:rsidR="00507B92" w:rsidRPr="005747A0">
        <w:rPr>
          <w:rFonts w:ascii="Arial" w:hAnsi="Arial" w:cs="Arial"/>
        </w:rPr>
        <w:t>adicional</w:t>
      </w:r>
      <w:r w:rsidR="00E06338" w:rsidRPr="005747A0">
        <w:rPr>
          <w:rFonts w:ascii="Arial" w:hAnsi="Arial" w:cs="Arial"/>
        </w:rPr>
        <w:t xml:space="preserve"> dos</w:t>
      </w:r>
      <w:r w:rsidR="00507B92" w:rsidRPr="005747A0">
        <w:rPr>
          <w:rFonts w:ascii="Arial" w:hAnsi="Arial" w:cs="Arial"/>
        </w:rPr>
        <w:t xml:space="preserve"> </w:t>
      </w:r>
      <w:r w:rsidR="00E06338" w:rsidRPr="005747A0">
        <w:rPr>
          <w:rFonts w:ascii="Arial" w:hAnsi="Arial" w:cs="Arial"/>
        </w:rPr>
        <w:t>animais tratados em relação os não tratados</w:t>
      </w:r>
      <w:r w:rsidR="0084063C" w:rsidRPr="005747A0">
        <w:rPr>
          <w:rFonts w:ascii="Arial" w:hAnsi="Arial" w:cs="Arial"/>
        </w:rPr>
        <w:t>,</w:t>
      </w:r>
      <w:r w:rsidR="00507B92" w:rsidRPr="005747A0">
        <w:rPr>
          <w:rFonts w:ascii="Arial" w:hAnsi="Arial" w:cs="Arial"/>
        </w:rPr>
        <w:t xml:space="preserve"> ou seja, </w:t>
      </w:r>
      <w:r w:rsidR="00E06338" w:rsidRPr="005747A0">
        <w:rPr>
          <w:rFonts w:ascii="Arial" w:hAnsi="Arial" w:cs="Arial"/>
        </w:rPr>
        <w:t xml:space="preserve">com o aumento do GMD adicional, menor </w:t>
      </w:r>
      <w:r w:rsidR="00E63060">
        <w:rPr>
          <w:rFonts w:ascii="Arial" w:hAnsi="Arial" w:cs="Arial"/>
        </w:rPr>
        <w:t>foi</w:t>
      </w:r>
      <w:r w:rsidR="00E63060" w:rsidRPr="005747A0">
        <w:rPr>
          <w:rFonts w:ascii="Arial" w:hAnsi="Arial" w:cs="Arial"/>
        </w:rPr>
        <w:t xml:space="preserve"> </w:t>
      </w:r>
      <w:r w:rsidR="00E06338" w:rsidRPr="005747A0">
        <w:rPr>
          <w:rFonts w:ascii="Arial" w:hAnsi="Arial" w:cs="Arial"/>
        </w:rPr>
        <w:t>o período para o animal atingir o peso de abate e consequentemente menor custo ao abate</w:t>
      </w:r>
      <w:r w:rsidR="005747A0" w:rsidRPr="005747A0">
        <w:rPr>
          <w:rFonts w:ascii="Arial" w:hAnsi="Arial" w:cs="Arial"/>
        </w:rPr>
        <w:t xml:space="preserve"> (</w:t>
      </w:r>
      <w:r w:rsidR="00E63060">
        <w:rPr>
          <w:rFonts w:ascii="Arial" w:hAnsi="Arial" w:cs="Arial"/>
        </w:rPr>
        <w:t>T</w:t>
      </w:r>
      <w:r w:rsidR="005747A0" w:rsidRPr="005747A0">
        <w:rPr>
          <w:rFonts w:ascii="Arial" w:hAnsi="Arial" w:cs="Arial"/>
        </w:rPr>
        <w:t>abela 3).</w:t>
      </w:r>
      <w:r w:rsidR="004766D7" w:rsidRPr="006F1355">
        <w:rPr>
          <w:rFonts w:ascii="Arial" w:hAnsi="Arial" w:cs="Arial"/>
        </w:rPr>
        <w:t xml:space="preserve"> </w:t>
      </w:r>
      <w:r w:rsidR="006C2AA5" w:rsidRPr="006F1355">
        <w:rPr>
          <w:rFonts w:ascii="Arial" w:hAnsi="Arial" w:cs="Arial"/>
        </w:rPr>
        <w:t>Tal fato, deve</w:t>
      </w:r>
      <w:r w:rsidR="00E63060">
        <w:rPr>
          <w:rFonts w:ascii="Arial" w:hAnsi="Arial" w:cs="Arial"/>
        </w:rPr>
        <w:t>u</w:t>
      </w:r>
      <w:r w:rsidR="006C2AA5" w:rsidRPr="006F1355">
        <w:rPr>
          <w:rFonts w:ascii="Arial" w:hAnsi="Arial" w:cs="Arial"/>
        </w:rPr>
        <w:t xml:space="preserve">-se ao fator </w:t>
      </w:r>
      <w:r w:rsidR="004766D7" w:rsidRPr="006F1355">
        <w:rPr>
          <w:rFonts w:ascii="Arial" w:hAnsi="Arial" w:cs="Arial"/>
        </w:rPr>
        <w:t xml:space="preserve">peso para abate ser constante (510 kg), assim um menor ganho de peso diário multiplicado pelo custo diário do animal, maior </w:t>
      </w:r>
      <w:r w:rsidR="00E63060">
        <w:rPr>
          <w:rFonts w:ascii="Arial" w:hAnsi="Arial" w:cs="Arial"/>
        </w:rPr>
        <w:t>foi</w:t>
      </w:r>
      <w:r w:rsidR="00E63060" w:rsidRPr="006F1355">
        <w:rPr>
          <w:rFonts w:ascii="Arial" w:hAnsi="Arial" w:cs="Arial"/>
        </w:rPr>
        <w:t xml:space="preserve"> </w:t>
      </w:r>
      <w:r w:rsidR="004766D7" w:rsidRPr="006F1355">
        <w:rPr>
          <w:rFonts w:ascii="Arial" w:hAnsi="Arial" w:cs="Arial"/>
        </w:rPr>
        <w:t>o custo até o animal atingir o peso de abate.</w:t>
      </w:r>
      <w:r w:rsidR="006C2AA5" w:rsidRPr="006F1355">
        <w:rPr>
          <w:rFonts w:ascii="Arial" w:hAnsi="Arial" w:cs="Arial"/>
        </w:rPr>
        <w:t xml:space="preserve"> Deste modo</w:t>
      </w:r>
      <w:r w:rsidR="00E63060">
        <w:rPr>
          <w:rFonts w:ascii="Arial" w:hAnsi="Arial" w:cs="Arial"/>
        </w:rPr>
        <w:t>,</w:t>
      </w:r>
      <w:r w:rsidR="006C2AA5" w:rsidRPr="006F1355">
        <w:rPr>
          <w:rFonts w:ascii="Arial" w:hAnsi="Arial" w:cs="Arial"/>
        </w:rPr>
        <w:t xml:space="preserve"> as</w:t>
      </w:r>
      <w:r w:rsidR="00FF5999" w:rsidRPr="006F1355">
        <w:rPr>
          <w:rFonts w:ascii="Arial" w:hAnsi="Arial" w:cs="Arial"/>
        </w:rPr>
        <w:t xml:space="preserve"> estratégias de reduzir o custo diário ou a diferença de ganho de </w:t>
      </w:r>
      <w:r w:rsidR="00D9525A" w:rsidRPr="006F1355">
        <w:rPr>
          <w:rFonts w:ascii="Arial" w:hAnsi="Arial" w:cs="Arial"/>
        </w:rPr>
        <w:t>peso entre os tratamentos torna</w:t>
      </w:r>
      <w:r w:rsidR="00E63060">
        <w:rPr>
          <w:rFonts w:ascii="Arial" w:hAnsi="Arial" w:cs="Arial"/>
        </w:rPr>
        <w:t>ra</w:t>
      </w:r>
      <w:r w:rsidR="00D9525A" w:rsidRPr="006F1355">
        <w:rPr>
          <w:rFonts w:ascii="Arial" w:hAnsi="Arial" w:cs="Arial"/>
        </w:rPr>
        <w:t>m</w:t>
      </w:r>
      <w:r w:rsidR="00FF5999" w:rsidRPr="006F1355">
        <w:rPr>
          <w:rFonts w:ascii="Arial" w:hAnsi="Arial" w:cs="Arial"/>
        </w:rPr>
        <w:t>-se coerentes.</w:t>
      </w:r>
      <w:r w:rsidR="006C2AA5" w:rsidRPr="006F1355">
        <w:rPr>
          <w:rFonts w:ascii="Arial" w:hAnsi="Arial" w:cs="Arial"/>
        </w:rPr>
        <w:t xml:space="preserve"> </w:t>
      </w:r>
      <w:r w:rsidR="004B424D">
        <w:rPr>
          <w:rFonts w:ascii="Arial" w:hAnsi="Arial" w:cs="Arial"/>
        </w:rPr>
        <w:t>O</w:t>
      </w:r>
      <w:r w:rsidR="006C2AA5" w:rsidRPr="006F1355">
        <w:rPr>
          <w:rFonts w:ascii="Arial" w:hAnsi="Arial" w:cs="Arial"/>
        </w:rPr>
        <w:t>s bezerr</w:t>
      </w:r>
      <w:r w:rsidR="004E2565" w:rsidRPr="006F1355">
        <w:rPr>
          <w:rFonts w:ascii="Arial" w:hAnsi="Arial" w:cs="Arial"/>
        </w:rPr>
        <w:t>os desmamados com controle anti</w:t>
      </w:r>
      <w:r w:rsidR="00C762E5">
        <w:rPr>
          <w:rFonts w:ascii="Arial" w:hAnsi="Arial" w:cs="Arial"/>
        </w:rPr>
        <w:t>parasitário apresenta</w:t>
      </w:r>
      <w:r w:rsidR="00E63060">
        <w:rPr>
          <w:rFonts w:ascii="Arial" w:hAnsi="Arial" w:cs="Arial"/>
        </w:rPr>
        <w:t>ra</w:t>
      </w:r>
      <w:r w:rsidR="00C762E5">
        <w:rPr>
          <w:rFonts w:ascii="Arial" w:hAnsi="Arial" w:cs="Arial"/>
        </w:rPr>
        <w:t xml:space="preserve">m </w:t>
      </w:r>
      <w:r w:rsidR="00E63060">
        <w:rPr>
          <w:rFonts w:ascii="Arial" w:hAnsi="Arial" w:cs="Arial"/>
        </w:rPr>
        <w:t>maior</w:t>
      </w:r>
      <w:r w:rsidR="00E63060" w:rsidRPr="006F1355">
        <w:rPr>
          <w:rFonts w:ascii="Arial" w:hAnsi="Arial" w:cs="Arial"/>
        </w:rPr>
        <w:t xml:space="preserve"> </w:t>
      </w:r>
      <w:r w:rsidR="006C2AA5" w:rsidRPr="006F1355">
        <w:rPr>
          <w:rFonts w:ascii="Arial" w:hAnsi="Arial" w:cs="Arial"/>
        </w:rPr>
        <w:t>desempenho animal</w:t>
      </w:r>
      <w:r w:rsidR="00D0176D">
        <w:rPr>
          <w:rFonts w:ascii="Arial" w:hAnsi="Arial" w:cs="Arial"/>
        </w:rPr>
        <w:t xml:space="preserve"> (</w:t>
      </w:r>
      <w:r w:rsidR="00C762E5">
        <w:rPr>
          <w:rFonts w:ascii="Arial" w:hAnsi="Arial" w:cs="Arial"/>
        </w:rPr>
        <w:t>8,100 kg</w:t>
      </w:r>
      <w:r w:rsidR="00D0176D">
        <w:rPr>
          <w:rFonts w:ascii="Arial" w:hAnsi="Arial" w:cs="Arial"/>
        </w:rPr>
        <w:t xml:space="preserve"> a</w:t>
      </w:r>
      <w:r w:rsidR="00C762E5">
        <w:rPr>
          <w:rFonts w:ascii="Arial" w:hAnsi="Arial" w:cs="Arial"/>
        </w:rPr>
        <w:t xml:space="preserve"> mais</w:t>
      </w:r>
      <w:r w:rsidR="00D0176D">
        <w:rPr>
          <w:rFonts w:ascii="Arial" w:hAnsi="Arial" w:cs="Arial"/>
        </w:rPr>
        <w:t>)</w:t>
      </w:r>
      <w:r w:rsidR="00C762E5">
        <w:rPr>
          <w:rFonts w:ascii="Arial" w:hAnsi="Arial" w:cs="Arial"/>
        </w:rPr>
        <w:t xml:space="preserve"> </w:t>
      </w:r>
      <w:r w:rsidR="006C2AA5" w:rsidRPr="006F1355">
        <w:rPr>
          <w:rFonts w:ascii="Arial" w:hAnsi="Arial" w:cs="Arial"/>
        </w:rPr>
        <w:t>em comparação a bezerros desmam</w:t>
      </w:r>
      <w:r w:rsidR="004B424D">
        <w:rPr>
          <w:rFonts w:ascii="Arial" w:hAnsi="Arial" w:cs="Arial"/>
        </w:rPr>
        <w:t>ados sem o controle de parasita (</w:t>
      </w:r>
      <w:r w:rsidR="004B424D" w:rsidRPr="006F1355">
        <w:rPr>
          <w:rFonts w:ascii="Arial" w:hAnsi="Arial" w:cs="Arial"/>
        </w:rPr>
        <w:t>Steelman et</w:t>
      </w:r>
      <w:r w:rsidR="004B424D">
        <w:rPr>
          <w:rFonts w:ascii="Arial" w:hAnsi="Arial" w:cs="Arial"/>
        </w:rPr>
        <w:t xml:space="preserve"> al., </w:t>
      </w:r>
      <w:r w:rsidR="004B424D" w:rsidRPr="006F1355">
        <w:rPr>
          <w:rFonts w:ascii="Arial" w:hAnsi="Arial" w:cs="Arial"/>
        </w:rPr>
        <w:t>1991)</w:t>
      </w:r>
    </w:p>
    <w:p w14:paraId="22C9AF5D" w14:textId="27E11F61" w:rsidR="00AE265A" w:rsidRPr="006F1355" w:rsidRDefault="00BE30DC" w:rsidP="00276EF7">
      <w:pPr>
        <w:autoSpaceDE w:val="0"/>
        <w:autoSpaceDN w:val="0"/>
        <w:adjustRightInd w:val="0"/>
        <w:spacing w:after="0" w:line="360" w:lineRule="auto"/>
        <w:ind w:firstLine="709"/>
        <w:jc w:val="both"/>
        <w:rPr>
          <w:rFonts w:ascii="Arial" w:hAnsi="Arial" w:cs="Arial"/>
        </w:rPr>
      </w:pPr>
      <w:r w:rsidRPr="006F1355">
        <w:rPr>
          <w:rFonts w:ascii="Arial" w:hAnsi="Arial" w:cs="Arial"/>
        </w:rPr>
        <w:t>O</w:t>
      </w:r>
      <w:r w:rsidR="00BD3280" w:rsidRPr="006F1355">
        <w:rPr>
          <w:rFonts w:ascii="Arial" w:hAnsi="Arial" w:cs="Arial"/>
        </w:rPr>
        <w:t>utro fato que pode</w:t>
      </w:r>
      <w:r w:rsidR="000E225F" w:rsidRPr="006F1355">
        <w:rPr>
          <w:rFonts w:ascii="Arial" w:hAnsi="Arial" w:cs="Arial"/>
        </w:rPr>
        <w:t xml:space="preserve"> ser observado, </w:t>
      </w:r>
      <w:r w:rsidR="000324DC">
        <w:rPr>
          <w:rFonts w:ascii="Arial" w:hAnsi="Arial" w:cs="Arial"/>
        </w:rPr>
        <w:t>foi</w:t>
      </w:r>
      <w:r w:rsidR="000324DC" w:rsidRPr="006F1355">
        <w:rPr>
          <w:rFonts w:ascii="Arial" w:hAnsi="Arial" w:cs="Arial"/>
        </w:rPr>
        <w:t xml:space="preserve"> </w:t>
      </w:r>
      <w:r w:rsidR="000E225F" w:rsidRPr="006F1355">
        <w:rPr>
          <w:rFonts w:ascii="Arial" w:hAnsi="Arial" w:cs="Arial"/>
        </w:rPr>
        <w:t>que o animal tratado</w:t>
      </w:r>
      <w:r w:rsidR="00BD3280" w:rsidRPr="006F1355">
        <w:rPr>
          <w:rFonts w:ascii="Arial" w:hAnsi="Arial" w:cs="Arial"/>
        </w:rPr>
        <w:t xml:space="preserve"> com GMD adicional de </w:t>
      </w:r>
      <w:r w:rsidR="00777A59">
        <w:rPr>
          <w:rFonts w:ascii="Arial" w:hAnsi="Arial" w:cs="Arial"/>
        </w:rPr>
        <w:t>0,2</w:t>
      </w:r>
      <w:r w:rsidR="009239A5" w:rsidRPr="006F1355">
        <w:rPr>
          <w:rFonts w:ascii="Arial" w:hAnsi="Arial" w:cs="Arial"/>
        </w:rPr>
        <w:t xml:space="preserve">50 kg </w:t>
      </w:r>
      <w:r w:rsidR="000324DC">
        <w:rPr>
          <w:rFonts w:ascii="Arial" w:hAnsi="Arial" w:cs="Arial"/>
        </w:rPr>
        <w:t>apresentou</w:t>
      </w:r>
      <w:r w:rsidR="00777A59">
        <w:rPr>
          <w:rFonts w:ascii="Arial" w:hAnsi="Arial" w:cs="Arial"/>
        </w:rPr>
        <w:t xml:space="preserve"> um impacto positivo de R$ 292,11</w:t>
      </w:r>
      <w:r w:rsidR="005747A0">
        <w:rPr>
          <w:rFonts w:ascii="Arial" w:hAnsi="Arial" w:cs="Arial"/>
        </w:rPr>
        <w:t xml:space="preserve"> (</w:t>
      </w:r>
      <w:r w:rsidR="000324DC">
        <w:rPr>
          <w:rFonts w:ascii="Arial" w:hAnsi="Arial" w:cs="Arial"/>
        </w:rPr>
        <w:t>T</w:t>
      </w:r>
      <w:r w:rsidR="005747A0">
        <w:rPr>
          <w:rFonts w:ascii="Arial" w:hAnsi="Arial" w:cs="Arial"/>
        </w:rPr>
        <w:t>abela</w:t>
      </w:r>
      <w:r w:rsidRPr="006F1355">
        <w:rPr>
          <w:rFonts w:ascii="Arial" w:hAnsi="Arial" w:cs="Arial"/>
        </w:rPr>
        <w:t xml:space="preserve"> 3).</w:t>
      </w:r>
      <w:r w:rsidR="00651C60" w:rsidRPr="006F1355">
        <w:rPr>
          <w:rFonts w:ascii="Arial" w:hAnsi="Arial" w:cs="Arial"/>
        </w:rPr>
        <w:t xml:space="preserve"> </w:t>
      </w:r>
      <w:r w:rsidR="008E5354" w:rsidRPr="006F1355">
        <w:rPr>
          <w:rFonts w:ascii="Arial" w:hAnsi="Arial" w:cs="Arial"/>
        </w:rPr>
        <w:t>N</w:t>
      </w:r>
      <w:r w:rsidR="00651C60" w:rsidRPr="006F1355">
        <w:rPr>
          <w:rFonts w:ascii="Arial" w:hAnsi="Arial" w:cs="Arial"/>
        </w:rPr>
        <w:t>o entanto,</w:t>
      </w:r>
      <w:r w:rsidR="009239A5" w:rsidRPr="006F1355">
        <w:rPr>
          <w:rFonts w:ascii="Arial" w:hAnsi="Arial" w:cs="Arial"/>
        </w:rPr>
        <w:t xml:space="preserve"> ao reduzir o GMD</w:t>
      </w:r>
      <w:r w:rsidR="006A5A41">
        <w:rPr>
          <w:rFonts w:ascii="Arial" w:hAnsi="Arial" w:cs="Arial"/>
        </w:rPr>
        <w:t xml:space="preserve"> adicional para 0,100 kg observo</w:t>
      </w:r>
      <w:r w:rsidR="000324DC">
        <w:rPr>
          <w:rFonts w:ascii="Arial" w:hAnsi="Arial" w:cs="Arial"/>
        </w:rPr>
        <w:t>u-se</w:t>
      </w:r>
      <w:r w:rsidR="009239A5" w:rsidRPr="006F1355">
        <w:rPr>
          <w:rFonts w:ascii="Arial" w:hAnsi="Arial" w:cs="Arial"/>
        </w:rPr>
        <w:t xml:space="preserve"> que o </w:t>
      </w:r>
      <w:r w:rsidR="00777A59">
        <w:rPr>
          <w:rFonts w:ascii="Arial" w:hAnsi="Arial" w:cs="Arial"/>
        </w:rPr>
        <w:t>impacto também reduz para R$ 154,64</w:t>
      </w:r>
      <w:r w:rsidR="009239A5" w:rsidRPr="006F1355">
        <w:rPr>
          <w:rFonts w:ascii="Arial" w:hAnsi="Arial" w:cs="Arial"/>
        </w:rPr>
        <w:t xml:space="preserve">. </w:t>
      </w:r>
      <w:r w:rsidR="008E5354" w:rsidRPr="006F1355">
        <w:rPr>
          <w:rFonts w:ascii="Arial" w:hAnsi="Arial" w:cs="Arial"/>
        </w:rPr>
        <w:lastRenderedPageBreak/>
        <w:t>T</w:t>
      </w:r>
      <w:r w:rsidR="00651C60" w:rsidRPr="006F1355">
        <w:rPr>
          <w:rFonts w:ascii="Arial" w:hAnsi="Arial" w:cs="Arial"/>
        </w:rPr>
        <w:t xml:space="preserve">al diferença </w:t>
      </w:r>
      <w:r w:rsidR="006A5A41">
        <w:rPr>
          <w:rFonts w:ascii="Arial" w:hAnsi="Arial" w:cs="Arial"/>
        </w:rPr>
        <w:t>referi</w:t>
      </w:r>
      <w:r w:rsidR="000324DC">
        <w:rPr>
          <w:rFonts w:ascii="Arial" w:hAnsi="Arial" w:cs="Arial"/>
        </w:rPr>
        <w:t>u</w:t>
      </w:r>
      <w:r w:rsidR="008E5354" w:rsidRPr="006F1355">
        <w:rPr>
          <w:rFonts w:ascii="Arial" w:hAnsi="Arial" w:cs="Arial"/>
        </w:rPr>
        <w:t xml:space="preserve"> apenas </w:t>
      </w:r>
      <w:r w:rsidR="009239A5" w:rsidRPr="006F1355">
        <w:rPr>
          <w:rFonts w:ascii="Arial" w:hAnsi="Arial" w:cs="Arial"/>
        </w:rPr>
        <w:t>pa</w:t>
      </w:r>
      <w:r w:rsidR="00651C60" w:rsidRPr="006F1355">
        <w:rPr>
          <w:rFonts w:ascii="Arial" w:hAnsi="Arial" w:cs="Arial"/>
        </w:rPr>
        <w:t xml:space="preserve">ra 1 </w:t>
      </w:r>
      <w:r w:rsidR="009239A5" w:rsidRPr="006F1355">
        <w:rPr>
          <w:rFonts w:ascii="Arial" w:hAnsi="Arial" w:cs="Arial"/>
        </w:rPr>
        <w:t>animal,</w:t>
      </w:r>
      <w:r w:rsidR="000E225F" w:rsidRPr="006F1355">
        <w:rPr>
          <w:rFonts w:ascii="Arial" w:hAnsi="Arial" w:cs="Arial"/>
        </w:rPr>
        <w:t xml:space="preserve"> multiplicando por 100 animais </w:t>
      </w:r>
      <w:r w:rsidR="00651C60" w:rsidRPr="006F1355">
        <w:rPr>
          <w:rFonts w:ascii="Arial" w:hAnsi="Arial" w:cs="Arial"/>
        </w:rPr>
        <w:t>o</w:t>
      </w:r>
      <w:r w:rsidR="00777A59">
        <w:rPr>
          <w:rFonts w:ascii="Arial" w:hAnsi="Arial" w:cs="Arial"/>
        </w:rPr>
        <w:t xml:space="preserve"> impacto positivo </w:t>
      </w:r>
      <w:r w:rsidR="000324DC">
        <w:rPr>
          <w:rFonts w:ascii="Arial" w:hAnsi="Arial" w:cs="Arial"/>
        </w:rPr>
        <w:t xml:space="preserve">foi </w:t>
      </w:r>
      <w:r w:rsidR="00777A59">
        <w:rPr>
          <w:rFonts w:ascii="Arial" w:hAnsi="Arial" w:cs="Arial"/>
        </w:rPr>
        <w:t>de R$ 15.464</w:t>
      </w:r>
      <w:r w:rsidR="00651C60" w:rsidRPr="006F1355">
        <w:rPr>
          <w:rFonts w:ascii="Arial" w:hAnsi="Arial" w:cs="Arial"/>
        </w:rPr>
        <w:t>,00 e quando</w:t>
      </w:r>
      <w:r w:rsidR="000E225F" w:rsidRPr="006F1355">
        <w:rPr>
          <w:rFonts w:ascii="Arial" w:hAnsi="Arial" w:cs="Arial"/>
        </w:rPr>
        <w:t xml:space="preserve"> multiplicado por 1000 animais </w:t>
      </w:r>
      <w:r w:rsidR="00777A59">
        <w:rPr>
          <w:rFonts w:ascii="Arial" w:hAnsi="Arial" w:cs="Arial"/>
        </w:rPr>
        <w:t xml:space="preserve">o impacto positivo </w:t>
      </w:r>
      <w:r w:rsidR="00042CBD">
        <w:rPr>
          <w:rFonts w:ascii="Arial" w:hAnsi="Arial" w:cs="Arial"/>
        </w:rPr>
        <w:t>foi</w:t>
      </w:r>
      <w:r w:rsidR="00777A59">
        <w:rPr>
          <w:rFonts w:ascii="Arial" w:hAnsi="Arial" w:cs="Arial"/>
        </w:rPr>
        <w:t xml:space="preserve"> de R$ 154.64</w:t>
      </w:r>
      <w:r w:rsidR="00651C60" w:rsidRPr="006F1355">
        <w:rPr>
          <w:rFonts w:ascii="Arial" w:hAnsi="Arial" w:cs="Arial"/>
        </w:rPr>
        <w:t>0,00</w:t>
      </w:r>
      <w:r w:rsidR="002C6513" w:rsidRPr="006F1355">
        <w:rPr>
          <w:rFonts w:ascii="Arial" w:hAnsi="Arial" w:cs="Arial"/>
        </w:rPr>
        <w:t>.</w:t>
      </w:r>
      <w:r w:rsidR="008E5354" w:rsidRPr="006F1355">
        <w:rPr>
          <w:rFonts w:ascii="Arial" w:hAnsi="Arial" w:cs="Arial"/>
        </w:rPr>
        <w:t xml:space="preserve"> </w:t>
      </w:r>
      <w:r w:rsidR="00F75419" w:rsidRPr="006F1355">
        <w:rPr>
          <w:rFonts w:ascii="Arial" w:hAnsi="Arial" w:cs="Arial"/>
        </w:rPr>
        <w:t xml:space="preserve">Deve-se lembrar que todas as demais </w:t>
      </w:r>
      <w:r w:rsidR="000E225F" w:rsidRPr="006F1355">
        <w:rPr>
          <w:rFonts w:ascii="Arial" w:hAnsi="Arial" w:cs="Arial"/>
        </w:rPr>
        <w:t>variáveis pe</w:t>
      </w:r>
      <w:r w:rsidR="004B424D">
        <w:rPr>
          <w:rFonts w:ascii="Arial" w:hAnsi="Arial" w:cs="Arial"/>
        </w:rPr>
        <w:t>rmanecem constante. O</w:t>
      </w:r>
      <w:r w:rsidR="00444BF3" w:rsidRPr="006F1355">
        <w:rPr>
          <w:rFonts w:ascii="Arial" w:hAnsi="Arial" w:cs="Arial"/>
        </w:rPr>
        <w:t xml:space="preserve"> impacto econômico causado pela mosca dos chifres</w:t>
      </w:r>
      <w:r w:rsidRPr="006F1355">
        <w:rPr>
          <w:rFonts w:ascii="Arial" w:hAnsi="Arial" w:cs="Arial"/>
        </w:rPr>
        <w:t xml:space="preserve"> no rebanho brasileiro </w:t>
      </w:r>
      <w:r w:rsidR="00042CBD">
        <w:rPr>
          <w:rFonts w:ascii="Arial" w:hAnsi="Arial" w:cs="Arial"/>
        </w:rPr>
        <w:t>foi</w:t>
      </w:r>
      <w:r w:rsidR="00042CBD" w:rsidRPr="006F1355">
        <w:rPr>
          <w:rFonts w:ascii="Arial" w:hAnsi="Arial" w:cs="Arial"/>
        </w:rPr>
        <w:t xml:space="preserve"> </w:t>
      </w:r>
      <w:r w:rsidRPr="006F1355">
        <w:rPr>
          <w:rFonts w:ascii="Arial" w:hAnsi="Arial" w:cs="Arial"/>
        </w:rPr>
        <w:t>de</w:t>
      </w:r>
      <w:r w:rsidR="0021300E" w:rsidRPr="006F1355">
        <w:rPr>
          <w:rFonts w:ascii="Arial" w:hAnsi="Arial" w:cs="Arial"/>
        </w:rPr>
        <w:t xml:space="preserve"> US</w:t>
      </w:r>
      <w:r w:rsidRPr="006F1355">
        <w:rPr>
          <w:rFonts w:ascii="Arial" w:hAnsi="Arial" w:cs="Arial"/>
        </w:rPr>
        <w:t xml:space="preserve">$ 2,6 </w:t>
      </w:r>
      <w:r w:rsidR="0021300E" w:rsidRPr="006F1355">
        <w:rPr>
          <w:rFonts w:ascii="Arial" w:hAnsi="Arial" w:cs="Arial"/>
        </w:rPr>
        <w:t>bilhões</w:t>
      </w:r>
      <w:r w:rsidR="004B424D">
        <w:rPr>
          <w:rFonts w:ascii="Arial" w:hAnsi="Arial" w:cs="Arial"/>
        </w:rPr>
        <w:t xml:space="preserve"> (Grisi et al., 2014). </w:t>
      </w:r>
    </w:p>
    <w:p w14:paraId="25301B8B" w14:textId="43219FE9" w:rsidR="006573F1" w:rsidRPr="006F1355" w:rsidRDefault="005747A0" w:rsidP="00276EF7">
      <w:pPr>
        <w:autoSpaceDE w:val="0"/>
        <w:autoSpaceDN w:val="0"/>
        <w:adjustRightInd w:val="0"/>
        <w:spacing w:after="0" w:line="360" w:lineRule="auto"/>
        <w:ind w:firstLine="709"/>
        <w:jc w:val="both"/>
        <w:rPr>
          <w:rFonts w:ascii="Arial" w:hAnsi="Arial" w:cs="Arial"/>
        </w:rPr>
        <w:sectPr w:rsidR="006573F1" w:rsidRPr="006F1355" w:rsidSect="00BC30F4">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20" w:footer="720" w:gutter="0"/>
          <w:pgNumType w:start="26"/>
          <w:cols w:space="720"/>
          <w:titlePg/>
          <w:docGrid w:linePitch="299"/>
        </w:sectPr>
      </w:pPr>
      <w:r>
        <w:rPr>
          <w:rFonts w:ascii="Arial" w:hAnsi="Arial" w:cs="Arial"/>
        </w:rPr>
        <w:t>Na tabela</w:t>
      </w:r>
      <w:r w:rsidR="006573F1" w:rsidRPr="006F1355">
        <w:rPr>
          <w:rFonts w:ascii="Arial" w:hAnsi="Arial" w:cs="Arial"/>
        </w:rPr>
        <w:t xml:space="preserve"> 4, </w:t>
      </w:r>
      <w:r>
        <w:rPr>
          <w:rFonts w:ascii="Arial" w:hAnsi="Arial" w:cs="Arial"/>
        </w:rPr>
        <w:t>a</w:t>
      </w:r>
      <w:r w:rsidR="006573F1" w:rsidRPr="006F1355">
        <w:rPr>
          <w:rFonts w:ascii="Arial" w:hAnsi="Arial" w:cs="Arial"/>
        </w:rPr>
        <w:t xml:space="preserve">través desta projeção </w:t>
      </w:r>
      <w:r w:rsidR="00042CBD">
        <w:rPr>
          <w:rFonts w:ascii="Arial" w:hAnsi="Arial" w:cs="Arial"/>
        </w:rPr>
        <w:t>foi</w:t>
      </w:r>
      <w:r w:rsidR="00042CBD" w:rsidRPr="006F1355">
        <w:rPr>
          <w:rFonts w:ascii="Arial" w:hAnsi="Arial" w:cs="Arial"/>
        </w:rPr>
        <w:t xml:space="preserve"> </w:t>
      </w:r>
      <w:r w:rsidR="006573F1" w:rsidRPr="006F1355">
        <w:rPr>
          <w:rFonts w:ascii="Arial" w:hAnsi="Arial" w:cs="Arial"/>
        </w:rPr>
        <w:t xml:space="preserve">possível entender que quanto maior for seu custo da diária maior </w:t>
      </w:r>
      <w:r w:rsidR="00042CBD">
        <w:rPr>
          <w:rFonts w:ascii="Arial" w:hAnsi="Arial" w:cs="Arial"/>
        </w:rPr>
        <w:t>foi</w:t>
      </w:r>
      <w:r w:rsidR="00042CBD" w:rsidRPr="006F1355">
        <w:rPr>
          <w:rFonts w:ascii="Arial" w:hAnsi="Arial" w:cs="Arial"/>
        </w:rPr>
        <w:t xml:space="preserve"> </w:t>
      </w:r>
      <w:r w:rsidR="006573F1" w:rsidRPr="006F1355">
        <w:rPr>
          <w:rFonts w:ascii="Arial" w:hAnsi="Arial" w:cs="Arial"/>
        </w:rPr>
        <w:t>o impacto positivo, ou seja, os animais apresenta</w:t>
      </w:r>
      <w:r w:rsidR="00042CBD">
        <w:rPr>
          <w:rFonts w:ascii="Arial" w:hAnsi="Arial" w:cs="Arial"/>
        </w:rPr>
        <w:t>ra</w:t>
      </w:r>
      <w:r w:rsidR="006573F1" w:rsidRPr="006F1355">
        <w:rPr>
          <w:rFonts w:ascii="Arial" w:hAnsi="Arial" w:cs="Arial"/>
        </w:rPr>
        <w:t>m uma menor despesas até atingirem o peso de abate. Tal fato, ocorre</w:t>
      </w:r>
      <w:r w:rsidR="00042CBD">
        <w:rPr>
          <w:rFonts w:ascii="Arial" w:hAnsi="Arial" w:cs="Arial"/>
        </w:rPr>
        <w:t>u</w:t>
      </w:r>
      <w:r w:rsidR="006A5A41">
        <w:rPr>
          <w:rFonts w:ascii="Arial" w:hAnsi="Arial" w:cs="Arial"/>
        </w:rPr>
        <w:t xml:space="preserve"> devido </w:t>
      </w:r>
      <w:r w:rsidR="006D073D">
        <w:rPr>
          <w:rFonts w:ascii="Arial" w:hAnsi="Arial" w:cs="Arial"/>
        </w:rPr>
        <w:t xml:space="preserve">ao </w:t>
      </w:r>
      <w:r w:rsidR="006573F1" w:rsidRPr="006F1355">
        <w:rPr>
          <w:rFonts w:ascii="Arial" w:hAnsi="Arial" w:cs="Arial"/>
        </w:rPr>
        <w:t xml:space="preserve">peso para </w:t>
      </w:r>
      <w:r w:rsidR="00705EEB">
        <w:rPr>
          <w:rFonts w:ascii="Arial" w:hAnsi="Arial" w:cs="Arial"/>
        </w:rPr>
        <w:t xml:space="preserve">o </w:t>
      </w:r>
      <w:r w:rsidR="006573F1" w:rsidRPr="006F1355">
        <w:rPr>
          <w:rFonts w:ascii="Arial" w:hAnsi="Arial" w:cs="Arial"/>
        </w:rPr>
        <w:t>abate (510 kg), tempo restante para o abate (218 dias após ao termino de tratamento) e GMD adicional de 0,100 kg</w:t>
      </w:r>
      <w:r w:rsidR="00A94AA2" w:rsidRPr="00A94AA2">
        <w:rPr>
          <w:rFonts w:ascii="Arial" w:hAnsi="Arial" w:cs="Arial"/>
        </w:rPr>
        <w:t xml:space="preserve"> </w:t>
      </w:r>
      <w:r w:rsidR="00A94AA2" w:rsidRPr="006F1355">
        <w:rPr>
          <w:rFonts w:ascii="Arial" w:hAnsi="Arial" w:cs="Arial"/>
        </w:rPr>
        <w:t>variáveis est</w:t>
      </w:r>
      <w:r w:rsidR="00A94AA2">
        <w:rPr>
          <w:rFonts w:ascii="Arial" w:hAnsi="Arial" w:cs="Arial"/>
        </w:rPr>
        <w:t>iveram</w:t>
      </w:r>
      <w:r w:rsidR="00A94AA2" w:rsidRPr="006F1355">
        <w:rPr>
          <w:rFonts w:ascii="Arial" w:hAnsi="Arial" w:cs="Arial"/>
        </w:rPr>
        <w:t xml:space="preserve"> constantes</w:t>
      </w:r>
      <w:r w:rsidR="006573F1" w:rsidRPr="006F1355">
        <w:rPr>
          <w:rFonts w:ascii="Arial" w:hAnsi="Arial" w:cs="Arial"/>
        </w:rPr>
        <w:t xml:space="preserve">, assim um maior custo da diária multiplicado pelo número de animais tratados, maior </w:t>
      </w:r>
      <w:r w:rsidR="0040287C">
        <w:rPr>
          <w:rFonts w:ascii="Arial" w:hAnsi="Arial" w:cs="Arial"/>
        </w:rPr>
        <w:t xml:space="preserve">foi </w:t>
      </w:r>
      <w:r w:rsidR="006573F1" w:rsidRPr="006F1355">
        <w:rPr>
          <w:rFonts w:ascii="Arial" w:hAnsi="Arial" w:cs="Arial"/>
        </w:rPr>
        <w:t xml:space="preserve">o impacto positivo após o animal ser abatido. </w:t>
      </w:r>
      <w:r w:rsidR="0040287C">
        <w:rPr>
          <w:rFonts w:ascii="Arial" w:hAnsi="Arial" w:cs="Arial"/>
        </w:rPr>
        <w:t xml:space="preserve">Observou-se </w:t>
      </w:r>
      <w:r w:rsidR="006573F1" w:rsidRPr="006F1355">
        <w:rPr>
          <w:rFonts w:ascii="Arial" w:hAnsi="Arial" w:cs="Arial"/>
        </w:rPr>
        <w:t xml:space="preserve">que, </w:t>
      </w:r>
      <w:r w:rsidR="0040287C">
        <w:rPr>
          <w:rFonts w:ascii="Arial" w:hAnsi="Arial" w:cs="Arial"/>
        </w:rPr>
        <w:t>quando houve</w:t>
      </w:r>
      <w:r w:rsidR="006D3CFC">
        <w:rPr>
          <w:rFonts w:ascii="Arial" w:hAnsi="Arial" w:cs="Arial"/>
        </w:rPr>
        <w:t xml:space="preserve"> possibilidade </w:t>
      </w:r>
      <w:r w:rsidR="006573F1" w:rsidRPr="006F1355">
        <w:rPr>
          <w:rFonts w:ascii="Arial" w:hAnsi="Arial" w:cs="Arial"/>
        </w:rPr>
        <w:t>d</w:t>
      </w:r>
      <w:r w:rsidR="006D3CFC">
        <w:rPr>
          <w:rFonts w:ascii="Arial" w:hAnsi="Arial" w:cs="Arial"/>
        </w:rPr>
        <w:t xml:space="preserve">o </w:t>
      </w:r>
      <w:r w:rsidR="006573F1" w:rsidRPr="006F1355">
        <w:rPr>
          <w:rFonts w:ascii="Arial" w:hAnsi="Arial" w:cs="Arial"/>
        </w:rPr>
        <w:t>animal expressar seu maior desempenho</w:t>
      </w:r>
      <w:r w:rsidR="0040287C">
        <w:rPr>
          <w:rFonts w:ascii="Arial" w:hAnsi="Arial" w:cs="Arial"/>
        </w:rPr>
        <w:t>,</w:t>
      </w:r>
      <w:r w:rsidR="00705EEB">
        <w:rPr>
          <w:rFonts w:ascii="Arial" w:hAnsi="Arial" w:cs="Arial"/>
        </w:rPr>
        <w:t xml:space="preserve"> </w:t>
      </w:r>
      <w:r w:rsidR="006573F1" w:rsidRPr="006F1355">
        <w:rPr>
          <w:rFonts w:ascii="Arial" w:hAnsi="Arial" w:cs="Arial"/>
        </w:rPr>
        <w:t xml:space="preserve">o produtor </w:t>
      </w:r>
      <w:r w:rsidR="0040287C">
        <w:rPr>
          <w:rFonts w:ascii="Arial" w:hAnsi="Arial" w:cs="Arial"/>
        </w:rPr>
        <w:t>aumentou</w:t>
      </w:r>
      <w:r w:rsidR="006573F1" w:rsidRPr="006F1355">
        <w:rPr>
          <w:rFonts w:ascii="Arial" w:hAnsi="Arial" w:cs="Arial"/>
        </w:rPr>
        <w:t xml:space="preserve"> a sua produtividade, portanto, obtendo maior retorno financeiro sobre o</w:t>
      </w:r>
      <w:r w:rsidR="00624541">
        <w:rPr>
          <w:rFonts w:ascii="Arial" w:hAnsi="Arial" w:cs="Arial"/>
        </w:rPr>
        <w:t xml:space="preserve"> capital investido.</w:t>
      </w:r>
      <w:r w:rsidR="006573F1" w:rsidRPr="006F1355">
        <w:rPr>
          <w:rFonts w:ascii="Arial" w:hAnsi="Arial" w:cs="Arial"/>
        </w:rPr>
        <w:t xml:space="preserve"> Lopes et al. (2012) descreve</w:t>
      </w:r>
      <w:r w:rsidR="00A64DC5">
        <w:rPr>
          <w:rFonts w:ascii="Arial" w:hAnsi="Arial" w:cs="Arial"/>
        </w:rPr>
        <w:t>ram</w:t>
      </w:r>
      <w:r w:rsidR="006573F1" w:rsidRPr="006F1355">
        <w:rPr>
          <w:rFonts w:ascii="Arial" w:hAnsi="Arial" w:cs="Arial"/>
        </w:rPr>
        <w:t xml:space="preserve"> que uma das formas de obter maior rentabilidade </w:t>
      </w:r>
      <w:r w:rsidR="00A64DC5">
        <w:rPr>
          <w:rFonts w:ascii="Arial" w:hAnsi="Arial" w:cs="Arial"/>
        </w:rPr>
        <w:t>foi</w:t>
      </w:r>
      <w:r w:rsidR="00A64DC5" w:rsidRPr="006F1355">
        <w:rPr>
          <w:rFonts w:ascii="Arial" w:hAnsi="Arial" w:cs="Arial"/>
        </w:rPr>
        <w:t xml:space="preserve"> </w:t>
      </w:r>
      <w:r w:rsidR="006573F1" w:rsidRPr="006F1355">
        <w:rPr>
          <w:rFonts w:ascii="Arial" w:hAnsi="Arial" w:cs="Arial"/>
        </w:rPr>
        <w:t>aumentando a produtividade da propriedade.</w:t>
      </w:r>
    </w:p>
    <w:p w14:paraId="0845C9D7" w14:textId="26805D0A" w:rsidR="005E1B76" w:rsidRPr="006F1355" w:rsidRDefault="008A0F1B" w:rsidP="006573F1">
      <w:pPr>
        <w:autoSpaceDE w:val="0"/>
        <w:autoSpaceDN w:val="0"/>
        <w:adjustRightInd w:val="0"/>
        <w:spacing w:after="0" w:line="480" w:lineRule="auto"/>
        <w:jc w:val="both"/>
        <w:rPr>
          <w:rFonts w:ascii="Arial" w:hAnsi="Arial" w:cs="Arial"/>
        </w:rPr>
      </w:pPr>
      <w:r w:rsidRPr="006F1355">
        <w:rPr>
          <w:rFonts w:ascii="Arial" w:hAnsi="Arial" w:cs="Arial"/>
        </w:rPr>
        <w:lastRenderedPageBreak/>
        <w:t>Tabela 3</w:t>
      </w:r>
      <w:r w:rsidR="000F4DC8">
        <w:rPr>
          <w:rFonts w:ascii="Arial" w:hAnsi="Arial" w:cs="Arial"/>
        </w:rPr>
        <w:t xml:space="preserve">. </w:t>
      </w:r>
      <w:r w:rsidRPr="006F1355">
        <w:rPr>
          <w:rFonts w:ascii="Arial" w:hAnsi="Arial" w:cs="Arial"/>
        </w:rPr>
        <w:t xml:space="preserve">Cenário </w:t>
      </w:r>
      <w:r w:rsidR="000272B3" w:rsidRPr="006F1355">
        <w:rPr>
          <w:rFonts w:ascii="Arial" w:hAnsi="Arial" w:cs="Arial"/>
        </w:rPr>
        <w:t>com varia</w:t>
      </w:r>
      <w:r w:rsidR="006573F1" w:rsidRPr="006F1355">
        <w:rPr>
          <w:rFonts w:ascii="Arial" w:hAnsi="Arial" w:cs="Arial"/>
        </w:rPr>
        <w:t>ções</w:t>
      </w:r>
      <w:r w:rsidR="000272B3" w:rsidRPr="006F1355">
        <w:rPr>
          <w:rFonts w:ascii="Arial" w:hAnsi="Arial" w:cs="Arial"/>
        </w:rPr>
        <w:t xml:space="preserve"> </w:t>
      </w:r>
      <w:r w:rsidR="006573F1" w:rsidRPr="006F1355">
        <w:rPr>
          <w:rFonts w:ascii="Arial" w:hAnsi="Arial" w:cs="Arial"/>
        </w:rPr>
        <w:t xml:space="preserve">no </w:t>
      </w:r>
      <w:r w:rsidR="000272B3" w:rsidRPr="006F1355">
        <w:rPr>
          <w:rFonts w:ascii="Arial" w:hAnsi="Arial" w:cs="Arial"/>
        </w:rPr>
        <w:t xml:space="preserve">ganho </w:t>
      </w:r>
      <w:r w:rsidR="005E1B76" w:rsidRPr="006F1355">
        <w:rPr>
          <w:rFonts w:ascii="Arial" w:hAnsi="Arial" w:cs="Arial"/>
        </w:rPr>
        <w:t>de</w:t>
      </w:r>
      <w:r w:rsidR="000272B3" w:rsidRPr="006F1355">
        <w:rPr>
          <w:rFonts w:ascii="Arial" w:hAnsi="Arial" w:cs="Arial"/>
        </w:rPr>
        <w:t xml:space="preserve"> peso médio adicional e da quantidade</w:t>
      </w:r>
      <w:r w:rsidR="005E1B76" w:rsidRPr="006F1355">
        <w:rPr>
          <w:rFonts w:ascii="Arial" w:hAnsi="Arial" w:cs="Arial"/>
        </w:rPr>
        <w:t xml:space="preserve"> de animais</w:t>
      </w:r>
    </w:p>
    <w:tbl>
      <w:tblPr>
        <w:tblW w:w="4806" w:type="pct"/>
        <w:jc w:val="center"/>
        <w:tblCellMar>
          <w:left w:w="70" w:type="dxa"/>
          <w:right w:w="70" w:type="dxa"/>
        </w:tblCellMar>
        <w:tblLook w:val="04A0" w:firstRow="1" w:lastRow="0" w:firstColumn="1" w:lastColumn="0" w:noHBand="0" w:noVBand="1"/>
      </w:tblPr>
      <w:tblGrid>
        <w:gridCol w:w="1291"/>
        <w:gridCol w:w="2034"/>
        <w:gridCol w:w="2059"/>
        <w:gridCol w:w="1780"/>
        <w:gridCol w:w="1780"/>
        <w:gridCol w:w="1780"/>
        <w:gridCol w:w="1775"/>
      </w:tblGrid>
      <w:tr w:rsidR="000F4DC8" w:rsidRPr="006F1355" w14:paraId="03E8DA6D" w14:textId="77777777" w:rsidTr="006D3CFC">
        <w:trPr>
          <w:trHeight w:val="300"/>
          <w:jc w:val="center"/>
        </w:trPr>
        <w:tc>
          <w:tcPr>
            <w:tcW w:w="516" w:type="pct"/>
            <w:tcBorders>
              <w:top w:val="single" w:sz="4" w:space="0" w:color="auto"/>
              <w:left w:val="nil"/>
              <w:bottom w:val="single" w:sz="4" w:space="0" w:color="auto"/>
              <w:right w:val="nil"/>
            </w:tcBorders>
            <w:shd w:val="clear" w:color="000000" w:fill="FFFFFF"/>
            <w:noWrap/>
            <w:vAlign w:val="bottom"/>
            <w:hideMark/>
          </w:tcPr>
          <w:p w14:paraId="5A0E8C46" w14:textId="5CC1F0F5" w:rsidR="000F4DC8" w:rsidRPr="006F1355" w:rsidRDefault="000F4DC8" w:rsidP="005E1B76">
            <w:pPr>
              <w:spacing w:after="0" w:line="240" w:lineRule="auto"/>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 </w:t>
            </w:r>
            <w:r w:rsidRPr="006F1355">
              <w:rPr>
                <w:rFonts w:ascii="Arial" w:eastAsia="Times New Roman" w:hAnsi="Arial" w:cs="Arial"/>
                <w:color w:val="000000"/>
                <w:sz w:val="18"/>
                <w:szCs w:val="18"/>
                <w:lang w:eastAsia="pt-BR"/>
              </w:rPr>
              <w:t>N. de animais</w:t>
            </w:r>
          </w:p>
        </w:tc>
        <w:tc>
          <w:tcPr>
            <w:tcW w:w="814" w:type="pct"/>
            <w:tcBorders>
              <w:top w:val="single" w:sz="4" w:space="0" w:color="auto"/>
              <w:left w:val="nil"/>
              <w:bottom w:val="single" w:sz="4" w:space="0" w:color="auto"/>
              <w:right w:val="nil"/>
            </w:tcBorders>
            <w:shd w:val="clear" w:color="000000" w:fill="FFFFFF"/>
            <w:noWrap/>
            <w:vAlign w:val="bottom"/>
            <w:hideMark/>
          </w:tcPr>
          <w:p w14:paraId="7B284C84" w14:textId="77777777" w:rsidR="000F4DC8" w:rsidRPr="006F1355" w:rsidRDefault="000F4DC8" w:rsidP="005E1B76">
            <w:pPr>
              <w:spacing w:after="0" w:line="240" w:lineRule="auto"/>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 </w:t>
            </w:r>
          </w:p>
        </w:tc>
        <w:tc>
          <w:tcPr>
            <w:tcW w:w="2248" w:type="pct"/>
            <w:gridSpan w:val="3"/>
            <w:tcBorders>
              <w:top w:val="single" w:sz="4" w:space="0" w:color="auto"/>
              <w:left w:val="nil"/>
              <w:bottom w:val="single" w:sz="4" w:space="0" w:color="auto"/>
              <w:right w:val="nil"/>
            </w:tcBorders>
            <w:shd w:val="clear" w:color="000000" w:fill="FFFFFF"/>
            <w:noWrap/>
            <w:vAlign w:val="bottom"/>
            <w:hideMark/>
          </w:tcPr>
          <w:p w14:paraId="540C6428" w14:textId="1652C4D2" w:rsidR="000F4DC8" w:rsidRPr="006F1355" w:rsidRDefault="000F4DC8" w:rsidP="006573F1">
            <w:pPr>
              <w:spacing w:after="0" w:line="240" w:lineRule="auto"/>
              <w:jc w:val="center"/>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Ganho médio diário adicional (kg)</w:t>
            </w:r>
          </w:p>
        </w:tc>
        <w:tc>
          <w:tcPr>
            <w:tcW w:w="712" w:type="pct"/>
            <w:tcBorders>
              <w:top w:val="single" w:sz="4" w:space="0" w:color="auto"/>
              <w:left w:val="nil"/>
              <w:bottom w:val="single" w:sz="4" w:space="0" w:color="auto"/>
              <w:right w:val="nil"/>
            </w:tcBorders>
            <w:shd w:val="clear" w:color="000000" w:fill="FFFFFF"/>
            <w:noWrap/>
            <w:vAlign w:val="bottom"/>
            <w:hideMark/>
          </w:tcPr>
          <w:p w14:paraId="7A6B2446" w14:textId="77777777" w:rsidR="000F4DC8" w:rsidRPr="006F1355" w:rsidRDefault="000F4DC8" w:rsidP="005E1B76">
            <w:pPr>
              <w:spacing w:after="0" w:line="240" w:lineRule="auto"/>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 </w:t>
            </w:r>
          </w:p>
        </w:tc>
        <w:tc>
          <w:tcPr>
            <w:tcW w:w="710" w:type="pct"/>
            <w:tcBorders>
              <w:top w:val="single" w:sz="4" w:space="0" w:color="auto"/>
              <w:left w:val="nil"/>
              <w:bottom w:val="single" w:sz="4" w:space="0" w:color="auto"/>
              <w:right w:val="nil"/>
            </w:tcBorders>
            <w:shd w:val="clear" w:color="000000" w:fill="FFFFFF"/>
            <w:noWrap/>
            <w:vAlign w:val="bottom"/>
            <w:hideMark/>
          </w:tcPr>
          <w:p w14:paraId="7B5B9826" w14:textId="77777777" w:rsidR="000F4DC8" w:rsidRPr="006F1355" w:rsidRDefault="000F4DC8" w:rsidP="005E1B76">
            <w:pPr>
              <w:spacing w:after="0" w:line="240" w:lineRule="auto"/>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 </w:t>
            </w:r>
          </w:p>
        </w:tc>
      </w:tr>
      <w:tr w:rsidR="000F4DC8" w:rsidRPr="006F1355" w14:paraId="59268A90" w14:textId="77777777" w:rsidTr="006D3CFC">
        <w:trPr>
          <w:trHeight w:val="300"/>
          <w:jc w:val="center"/>
        </w:trPr>
        <w:tc>
          <w:tcPr>
            <w:tcW w:w="516" w:type="pct"/>
            <w:tcBorders>
              <w:top w:val="nil"/>
              <w:left w:val="nil"/>
              <w:bottom w:val="single" w:sz="4" w:space="0" w:color="auto"/>
              <w:right w:val="nil"/>
            </w:tcBorders>
            <w:shd w:val="clear" w:color="000000" w:fill="FFFFFF"/>
            <w:noWrap/>
            <w:vAlign w:val="bottom"/>
            <w:hideMark/>
          </w:tcPr>
          <w:p w14:paraId="64C2990E" w14:textId="2F4B5718" w:rsidR="000F4DC8" w:rsidRPr="006F1355" w:rsidRDefault="000F4DC8" w:rsidP="005E1B76">
            <w:pPr>
              <w:spacing w:after="0" w:line="240" w:lineRule="auto"/>
              <w:jc w:val="center"/>
              <w:rPr>
                <w:rFonts w:ascii="Arial" w:eastAsia="Times New Roman" w:hAnsi="Arial" w:cs="Arial"/>
                <w:color w:val="FF0000"/>
                <w:sz w:val="18"/>
                <w:szCs w:val="18"/>
                <w:lang w:eastAsia="pt-BR"/>
              </w:rPr>
            </w:pPr>
          </w:p>
        </w:tc>
        <w:tc>
          <w:tcPr>
            <w:tcW w:w="814" w:type="pct"/>
            <w:tcBorders>
              <w:top w:val="nil"/>
              <w:left w:val="nil"/>
              <w:bottom w:val="single" w:sz="4" w:space="0" w:color="auto"/>
              <w:right w:val="nil"/>
            </w:tcBorders>
            <w:shd w:val="clear" w:color="000000" w:fill="FFFFFF"/>
            <w:noWrap/>
            <w:vAlign w:val="bottom"/>
            <w:hideMark/>
          </w:tcPr>
          <w:p w14:paraId="18769D5B" w14:textId="77777777" w:rsidR="000F4DC8" w:rsidRPr="006F1355" w:rsidRDefault="000F4DC8" w:rsidP="005E1B76">
            <w:pPr>
              <w:spacing w:after="0" w:line="240" w:lineRule="auto"/>
              <w:jc w:val="center"/>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0,050</w:t>
            </w:r>
          </w:p>
        </w:tc>
        <w:tc>
          <w:tcPr>
            <w:tcW w:w="824" w:type="pct"/>
            <w:tcBorders>
              <w:top w:val="nil"/>
              <w:left w:val="nil"/>
              <w:bottom w:val="single" w:sz="4" w:space="0" w:color="auto"/>
              <w:right w:val="nil"/>
            </w:tcBorders>
            <w:shd w:val="clear" w:color="000000" w:fill="FFFFFF"/>
            <w:noWrap/>
            <w:vAlign w:val="bottom"/>
            <w:hideMark/>
          </w:tcPr>
          <w:p w14:paraId="197F7BC9" w14:textId="77777777" w:rsidR="000F4DC8" w:rsidRPr="006F1355" w:rsidRDefault="000F4DC8" w:rsidP="005E1B76">
            <w:pPr>
              <w:spacing w:after="0" w:line="240" w:lineRule="auto"/>
              <w:jc w:val="center"/>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0,100</w:t>
            </w:r>
          </w:p>
        </w:tc>
        <w:tc>
          <w:tcPr>
            <w:tcW w:w="712" w:type="pct"/>
            <w:tcBorders>
              <w:top w:val="nil"/>
              <w:left w:val="nil"/>
              <w:bottom w:val="single" w:sz="4" w:space="0" w:color="auto"/>
              <w:right w:val="nil"/>
            </w:tcBorders>
            <w:shd w:val="clear" w:color="000000" w:fill="FFFFFF"/>
            <w:noWrap/>
            <w:vAlign w:val="bottom"/>
            <w:hideMark/>
          </w:tcPr>
          <w:p w14:paraId="4ABC8BAF" w14:textId="32B3BA9F" w:rsidR="000F4DC8" w:rsidRPr="006F1355" w:rsidRDefault="000F4DC8" w:rsidP="005E1B76">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0,150</w:t>
            </w:r>
          </w:p>
        </w:tc>
        <w:tc>
          <w:tcPr>
            <w:tcW w:w="712" w:type="pct"/>
            <w:tcBorders>
              <w:top w:val="nil"/>
              <w:left w:val="nil"/>
              <w:bottom w:val="single" w:sz="4" w:space="0" w:color="auto"/>
              <w:right w:val="nil"/>
            </w:tcBorders>
            <w:shd w:val="clear" w:color="000000" w:fill="FFFFFF"/>
            <w:noWrap/>
            <w:vAlign w:val="bottom"/>
            <w:hideMark/>
          </w:tcPr>
          <w:p w14:paraId="3E47A538" w14:textId="2B944B26" w:rsidR="000F4DC8" w:rsidRPr="006F1355" w:rsidRDefault="000F4DC8" w:rsidP="005E1B76">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0,2</w:t>
            </w:r>
            <w:r w:rsidRPr="006F1355">
              <w:rPr>
                <w:rFonts w:ascii="Arial" w:eastAsia="Times New Roman" w:hAnsi="Arial" w:cs="Arial"/>
                <w:color w:val="000000"/>
                <w:sz w:val="18"/>
                <w:szCs w:val="18"/>
                <w:lang w:eastAsia="pt-BR"/>
              </w:rPr>
              <w:t>00</w:t>
            </w:r>
          </w:p>
        </w:tc>
        <w:tc>
          <w:tcPr>
            <w:tcW w:w="712" w:type="pct"/>
            <w:tcBorders>
              <w:top w:val="nil"/>
              <w:left w:val="nil"/>
              <w:bottom w:val="single" w:sz="4" w:space="0" w:color="auto"/>
              <w:right w:val="nil"/>
            </w:tcBorders>
            <w:shd w:val="clear" w:color="000000" w:fill="FFFFFF"/>
            <w:noWrap/>
            <w:vAlign w:val="bottom"/>
            <w:hideMark/>
          </w:tcPr>
          <w:p w14:paraId="5D9A3DB8" w14:textId="576C2378" w:rsidR="000F4DC8" w:rsidRPr="006F1355" w:rsidRDefault="000F4DC8" w:rsidP="005E1B76">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0,250</w:t>
            </w:r>
          </w:p>
        </w:tc>
        <w:tc>
          <w:tcPr>
            <w:tcW w:w="710" w:type="pct"/>
            <w:tcBorders>
              <w:top w:val="nil"/>
              <w:left w:val="nil"/>
              <w:bottom w:val="single" w:sz="4" w:space="0" w:color="auto"/>
              <w:right w:val="nil"/>
            </w:tcBorders>
            <w:shd w:val="clear" w:color="000000" w:fill="FFFFFF"/>
            <w:noWrap/>
            <w:vAlign w:val="bottom"/>
            <w:hideMark/>
          </w:tcPr>
          <w:p w14:paraId="013E96A9" w14:textId="2082066E" w:rsidR="000F4DC8" w:rsidRPr="006F1355" w:rsidRDefault="000F4DC8" w:rsidP="005E1B76">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0,3</w:t>
            </w:r>
            <w:r w:rsidRPr="006F1355">
              <w:rPr>
                <w:rFonts w:ascii="Arial" w:eastAsia="Times New Roman" w:hAnsi="Arial" w:cs="Arial"/>
                <w:color w:val="000000"/>
                <w:sz w:val="18"/>
                <w:szCs w:val="18"/>
                <w:lang w:eastAsia="pt-BR"/>
              </w:rPr>
              <w:t>00</w:t>
            </w:r>
          </w:p>
        </w:tc>
      </w:tr>
      <w:tr w:rsidR="003379B8" w:rsidRPr="006F1355" w14:paraId="0D1A3E3E" w14:textId="77777777" w:rsidTr="003379B8">
        <w:trPr>
          <w:trHeight w:val="300"/>
          <w:jc w:val="center"/>
        </w:trPr>
        <w:tc>
          <w:tcPr>
            <w:tcW w:w="516" w:type="pct"/>
            <w:tcBorders>
              <w:top w:val="nil"/>
              <w:left w:val="nil"/>
              <w:bottom w:val="nil"/>
              <w:right w:val="nil"/>
            </w:tcBorders>
            <w:shd w:val="clear" w:color="000000" w:fill="FFFFFF"/>
            <w:noWrap/>
            <w:vAlign w:val="bottom"/>
          </w:tcPr>
          <w:p w14:paraId="188621A5" w14:textId="77777777" w:rsidR="003379B8" w:rsidRPr="006F1355" w:rsidRDefault="003379B8" w:rsidP="005E1B76">
            <w:pPr>
              <w:spacing w:after="0" w:line="240" w:lineRule="auto"/>
              <w:jc w:val="center"/>
              <w:rPr>
                <w:rFonts w:ascii="Arial" w:eastAsia="Times New Roman" w:hAnsi="Arial" w:cs="Arial"/>
                <w:color w:val="000000"/>
                <w:sz w:val="18"/>
                <w:szCs w:val="18"/>
                <w:lang w:eastAsia="pt-BR"/>
              </w:rPr>
            </w:pPr>
          </w:p>
        </w:tc>
        <w:tc>
          <w:tcPr>
            <w:tcW w:w="4484" w:type="pct"/>
            <w:gridSpan w:val="6"/>
            <w:tcBorders>
              <w:top w:val="nil"/>
              <w:left w:val="nil"/>
              <w:bottom w:val="nil"/>
              <w:right w:val="nil"/>
            </w:tcBorders>
            <w:shd w:val="clear" w:color="000000" w:fill="FFFFFF"/>
            <w:noWrap/>
            <w:vAlign w:val="bottom"/>
          </w:tcPr>
          <w:p w14:paraId="3864C65A" w14:textId="48C7E301" w:rsidR="003379B8" w:rsidRDefault="003379B8" w:rsidP="005E1B76">
            <w:pPr>
              <w:spacing w:after="0" w:line="240" w:lineRule="auto"/>
              <w:jc w:val="center"/>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R$ -------------------------------------------------------------------------</w:t>
            </w:r>
          </w:p>
        </w:tc>
      </w:tr>
      <w:tr w:rsidR="000F4DC8" w:rsidRPr="006F1355" w14:paraId="62ABEDD5" w14:textId="77777777" w:rsidTr="006D3CFC">
        <w:trPr>
          <w:trHeight w:val="300"/>
          <w:jc w:val="center"/>
        </w:trPr>
        <w:tc>
          <w:tcPr>
            <w:tcW w:w="516" w:type="pct"/>
            <w:tcBorders>
              <w:top w:val="nil"/>
              <w:left w:val="nil"/>
              <w:bottom w:val="nil"/>
              <w:right w:val="nil"/>
            </w:tcBorders>
            <w:shd w:val="clear" w:color="000000" w:fill="FFFFFF"/>
            <w:noWrap/>
            <w:vAlign w:val="bottom"/>
            <w:hideMark/>
          </w:tcPr>
          <w:p w14:paraId="7F73FE1D" w14:textId="77777777" w:rsidR="000F4DC8" w:rsidRPr="006F1355" w:rsidRDefault="000F4DC8" w:rsidP="00907D61">
            <w:pPr>
              <w:spacing w:after="0" w:line="240" w:lineRule="auto"/>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1</w:t>
            </w:r>
          </w:p>
        </w:tc>
        <w:tc>
          <w:tcPr>
            <w:tcW w:w="814" w:type="pct"/>
            <w:tcBorders>
              <w:top w:val="nil"/>
              <w:left w:val="nil"/>
              <w:bottom w:val="nil"/>
              <w:right w:val="nil"/>
            </w:tcBorders>
            <w:shd w:val="clear" w:color="000000" w:fill="FFFFFF"/>
            <w:noWrap/>
            <w:vAlign w:val="bottom"/>
            <w:hideMark/>
          </w:tcPr>
          <w:p w14:paraId="1FE8A795" w14:textId="72B767A7" w:rsidR="000F4DC8" w:rsidRPr="006F1355" w:rsidRDefault="003379B8" w:rsidP="00907D61">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 </w:t>
            </w:r>
            <w:r w:rsidR="000F4DC8" w:rsidRPr="006F1355">
              <w:rPr>
                <w:rFonts w:ascii="Arial" w:eastAsia="Times New Roman" w:hAnsi="Arial" w:cs="Arial"/>
                <w:color w:val="000000"/>
                <w:sz w:val="18"/>
                <w:szCs w:val="18"/>
                <w:lang w:eastAsia="pt-BR"/>
              </w:rPr>
              <w:t xml:space="preserve">                 87,66 </w:t>
            </w:r>
          </w:p>
        </w:tc>
        <w:tc>
          <w:tcPr>
            <w:tcW w:w="824" w:type="pct"/>
            <w:tcBorders>
              <w:top w:val="nil"/>
              <w:left w:val="nil"/>
              <w:bottom w:val="nil"/>
              <w:right w:val="nil"/>
            </w:tcBorders>
            <w:shd w:val="clear" w:color="000000" w:fill="FFFFFF"/>
            <w:noWrap/>
            <w:vAlign w:val="bottom"/>
            <w:hideMark/>
          </w:tcPr>
          <w:p w14:paraId="3B71BB26" w14:textId="4232C960" w:rsidR="000F4DC8" w:rsidRPr="006F1355" w:rsidRDefault="000F4DC8" w:rsidP="00907D61">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154,64</w:t>
            </w:r>
          </w:p>
        </w:tc>
        <w:tc>
          <w:tcPr>
            <w:tcW w:w="712" w:type="pct"/>
            <w:tcBorders>
              <w:top w:val="nil"/>
              <w:left w:val="nil"/>
              <w:bottom w:val="nil"/>
              <w:right w:val="nil"/>
            </w:tcBorders>
            <w:shd w:val="clear" w:color="000000" w:fill="FFFFFF"/>
            <w:noWrap/>
            <w:vAlign w:val="bottom"/>
            <w:hideMark/>
          </w:tcPr>
          <w:p w14:paraId="1525673D" w14:textId="09EF9F1E" w:rsidR="000F4DC8" w:rsidRPr="006F1355" w:rsidRDefault="000F4DC8" w:rsidP="00907D61">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207,31</w:t>
            </w:r>
            <w:r w:rsidRPr="006F1355">
              <w:rPr>
                <w:rFonts w:ascii="Arial" w:eastAsia="Times New Roman" w:hAnsi="Arial" w:cs="Arial"/>
                <w:color w:val="000000"/>
                <w:sz w:val="18"/>
                <w:szCs w:val="18"/>
                <w:lang w:eastAsia="pt-BR"/>
              </w:rPr>
              <w:t xml:space="preserve"> </w:t>
            </w:r>
          </w:p>
        </w:tc>
        <w:tc>
          <w:tcPr>
            <w:tcW w:w="712" w:type="pct"/>
            <w:tcBorders>
              <w:top w:val="nil"/>
              <w:left w:val="nil"/>
              <w:bottom w:val="nil"/>
              <w:right w:val="nil"/>
            </w:tcBorders>
            <w:shd w:val="clear" w:color="000000" w:fill="FFFFFF"/>
            <w:noWrap/>
            <w:vAlign w:val="bottom"/>
            <w:hideMark/>
          </w:tcPr>
          <w:p w14:paraId="56F65F1C" w14:textId="0D8EE7B8" w:rsidR="000F4DC8" w:rsidRPr="006F1355" w:rsidRDefault="000F4DC8" w:rsidP="00907D61">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   252,65</w:t>
            </w:r>
            <w:r w:rsidRPr="006F1355">
              <w:rPr>
                <w:rFonts w:ascii="Arial" w:eastAsia="Times New Roman" w:hAnsi="Arial" w:cs="Arial"/>
                <w:color w:val="000000"/>
                <w:sz w:val="18"/>
                <w:szCs w:val="18"/>
                <w:lang w:eastAsia="pt-BR"/>
              </w:rPr>
              <w:t xml:space="preserve"> </w:t>
            </w:r>
          </w:p>
        </w:tc>
        <w:tc>
          <w:tcPr>
            <w:tcW w:w="712" w:type="pct"/>
            <w:tcBorders>
              <w:top w:val="nil"/>
              <w:left w:val="nil"/>
              <w:bottom w:val="nil"/>
              <w:right w:val="nil"/>
            </w:tcBorders>
            <w:shd w:val="clear" w:color="000000" w:fill="FFFFFF"/>
            <w:noWrap/>
            <w:vAlign w:val="bottom"/>
            <w:hideMark/>
          </w:tcPr>
          <w:p w14:paraId="44AB87BE" w14:textId="316D6327" w:rsidR="000F4DC8" w:rsidRPr="006F1355" w:rsidRDefault="000F4DC8" w:rsidP="00907D61">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 292,11</w:t>
            </w:r>
            <w:r w:rsidRPr="006F1355">
              <w:rPr>
                <w:rFonts w:ascii="Arial" w:eastAsia="Times New Roman" w:hAnsi="Arial" w:cs="Arial"/>
                <w:color w:val="000000"/>
                <w:sz w:val="18"/>
                <w:szCs w:val="18"/>
                <w:lang w:eastAsia="pt-BR"/>
              </w:rPr>
              <w:t xml:space="preserve"> </w:t>
            </w:r>
          </w:p>
        </w:tc>
        <w:tc>
          <w:tcPr>
            <w:tcW w:w="710" w:type="pct"/>
            <w:tcBorders>
              <w:top w:val="nil"/>
              <w:left w:val="nil"/>
              <w:bottom w:val="nil"/>
              <w:right w:val="nil"/>
            </w:tcBorders>
            <w:shd w:val="clear" w:color="000000" w:fill="FFFFFF"/>
            <w:noWrap/>
            <w:vAlign w:val="bottom"/>
            <w:hideMark/>
          </w:tcPr>
          <w:p w14:paraId="0383644F" w14:textId="28D1B7F8" w:rsidR="000F4DC8" w:rsidRPr="006F1355" w:rsidRDefault="000F4DC8" w:rsidP="00907D61">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 326,76</w:t>
            </w:r>
            <w:r w:rsidRPr="006F1355">
              <w:rPr>
                <w:rFonts w:ascii="Arial" w:eastAsia="Times New Roman" w:hAnsi="Arial" w:cs="Arial"/>
                <w:color w:val="000000"/>
                <w:sz w:val="18"/>
                <w:szCs w:val="18"/>
                <w:lang w:eastAsia="pt-BR"/>
              </w:rPr>
              <w:t xml:space="preserve"> </w:t>
            </w:r>
          </w:p>
        </w:tc>
      </w:tr>
      <w:tr w:rsidR="000F4DC8" w:rsidRPr="006F1355" w14:paraId="6480A70E" w14:textId="77777777" w:rsidTr="006D3CFC">
        <w:trPr>
          <w:trHeight w:val="300"/>
          <w:jc w:val="center"/>
        </w:trPr>
        <w:tc>
          <w:tcPr>
            <w:tcW w:w="516" w:type="pct"/>
            <w:tcBorders>
              <w:top w:val="nil"/>
              <w:left w:val="nil"/>
              <w:bottom w:val="nil"/>
              <w:right w:val="nil"/>
            </w:tcBorders>
            <w:shd w:val="clear" w:color="000000" w:fill="FFFFFF"/>
            <w:noWrap/>
            <w:vAlign w:val="bottom"/>
            <w:hideMark/>
          </w:tcPr>
          <w:p w14:paraId="5DDCAA5A" w14:textId="77777777" w:rsidR="000F4DC8" w:rsidRPr="006F1355" w:rsidRDefault="000F4DC8" w:rsidP="00907D61">
            <w:pPr>
              <w:spacing w:after="0" w:line="240" w:lineRule="auto"/>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10</w:t>
            </w:r>
          </w:p>
        </w:tc>
        <w:tc>
          <w:tcPr>
            <w:tcW w:w="814" w:type="pct"/>
            <w:tcBorders>
              <w:top w:val="nil"/>
              <w:left w:val="nil"/>
              <w:bottom w:val="nil"/>
              <w:right w:val="nil"/>
            </w:tcBorders>
            <w:shd w:val="clear" w:color="000000" w:fill="FFFFFF"/>
            <w:noWrap/>
            <w:vAlign w:val="bottom"/>
            <w:hideMark/>
          </w:tcPr>
          <w:p w14:paraId="75803501" w14:textId="01106942" w:rsidR="000F4DC8" w:rsidRPr="006F1355" w:rsidRDefault="000F4DC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 xml:space="preserve">                 876,60 </w:t>
            </w:r>
          </w:p>
        </w:tc>
        <w:tc>
          <w:tcPr>
            <w:tcW w:w="824" w:type="pct"/>
            <w:tcBorders>
              <w:top w:val="nil"/>
              <w:left w:val="nil"/>
              <w:bottom w:val="nil"/>
              <w:right w:val="nil"/>
            </w:tcBorders>
            <w:shd w:val="clear" w:color="000000" w:fill="FFFFFF"/>
            <w:noWrap/>
            <w:vAlign w:val="bottom"/>
            <w:hideMark/>
          </w:tcPr>
          <w:p w14:paraId="527E604C" w14:textId="3164447D" w:rsidR="000F4DC8" w:rsidRPr="006F1355" w:rsidRDefault="000F4DC8" w:rsidP="00907D61">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1.546,4</w:t>
            </w:r>
            <w:r w:rsidRPr="006F1355">
              <w:rPr>
                <w:rFonts w:ascii="Arial" w:eastAsia="Times New Roman" w:hAnsi="Arial" w:cs="Arial"/>
                <w:color w:val="000000"/>
                <w:sz w:val="18"/>
                <w:szCs w:val="18"/>
                <w:lang w:eastAsia="pt-BR"/>
              </w:rPr>
              <w:t xml:space="preserve">0 </w:t>
            </w:r>
          </w:p>
        </w:tc>
        <w:tc>
          <w:tcPr>
            <w:tcW w:w="712" w:type="pct"/>
            <w:tcBorders>
              <w:top w:val="nil"/>
              <w:left w:val="nil"/>
              <w:bottom w:val="nil"/>
              <w:right w:val="nil"/>
            </w:tcBorders>
            <w:shd w:val="clear" w:color="000000" w:fill="FFFFFF"/>
            <w:noWrap/>
            <w:vAlign w:val="bottom"/>
            <w:hideMark/>
          </w:tcPr>
          <w:p w14:paraId="5541240B" w14:textId="3CAD8950" w:rsidR="000F4DC8" w:rsidRPr="006F1355" w:rsidRDefault="000F4DC8" w:rsidP="00907D61">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2.073,10</w:t>
            </w:r>
            <w:r w:rsidRPr="006F1355">
              <w:rPr>
                <w:rFonts w:ascii="Arial" w:eastAsia="Times New Roman" w:hAnsi="Arial" w:cs="Arial"/>
                <w:color w:val="000000"/>
                <w:sz w:val="18"/>
                <w:szCs w:val="18"/>
                <w:lang w:eastAsia="pt-BR"/>
              </w:rPr>
              <w:t xml:space="preserve"> </w:t>
            </w:r>
          </w:p>
        </w:tc>
        <w:tc>
          <w:tcPr>
            <w:tcW w:w="712" w:type="pct"/>
            <w:tcBorders>
              <w:top w:val="nil"/>
              <w:left w:val="nil"/>
              <w:bottom w:val="nil"/>
              <w:right w:val="nil"/>
            </w:tcBorders>
            <w:shd w:val="clear" w:color="000000" w:fill="FFFFFF"/>
            <w:noWrap/>
            <w:vAlign w:val="bottom"/>
            <w:hideMark/>
          </w:tcPr>
          <w:p w14:paraId="3F108B12" w14:textId="3E5C2508" w:rsidR="000F4DC8" w:rsidRPr="006F1355" w:rsidRDefault="000F4DC8" w:rsidP="00907D61">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 2.526,10</w:t>
            </w:r>
            <w:r w:rsidRPr="006F1355">
              <w:rPr>
                <w:rFonts w:ascii="Arial" w:eastAsia="Times New Roman" w:hAnsi="Arial" w:cs="Arial"/>
                <w:color w:val="000000"/>
                <w:sz w:val="18"/>
                <w:szCs w:val="18"/>
                <w:lang w:eastAsia="pt-BR"/>
              </w:rPr>
              <w:t xml:space="preserve"> </w:t>
            </w:r>
          </w:p>
        </w:tc>
        <w:tc>
          <w:tcPr>
            <w:tcW w:w="712" w:type="pct"/>
            <w:tcBorders>
              <w:top w:val="nil"/>
              <w:left w:val="nil"/>
              <w:bottom w:val="nil"/>
              <w:right w:val="nil"/>
            </w:tcBorders>
            <w:shd w:val="clear" w:color="000000" w:fill="FFFFFF"/>
            <w:noWrap/>
            <w:vAlign w:val="bottom"/>
            <w:hideMark/>
          </w:tcPr>
          <w:p w14:paraId="78B3F98B" w14:textId="4C81B020" w:rsidR="000F4DC8" w:rsidRPr="006F1355" w:rsidRDefault="000F4DC8" w:rsidP="00907D61">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 2.921,12</w:t>
            </w:r>
            <w:r w:rsidRPr="006F1355">
              <w:rPr>
                <w:rFonts w:ascii="Arial" w:eastAsia="Times New Roman" w:hAnsi="Arial" w:cs="Arial"/>
                <w:color w:val="000000"/>
                <w:sz w:val="18"/>
                <w:szCs w:val="18"/>
                <w:lang w:eastAsia="pt-BR"/>
              </w:rPr>
              <w:t xml:space="preserve"> </w:t>
            </w:r>
          </w:p>
        </w:tc>
        <w:tc>
          <w:tcPr>
            <w:tcW w:w="710" w:type="pct"/>
            <w:tcBorders>
              <w:top w:val="nil"/>
              <w:left w:val="nil"/>
              <w:bottom w:val="nil"/>
              <w:right w:val="nil"/>
            </w:tcBorders>
            <w:shd w:val="clear" w:color="000000" w:fill="FFFFFF"/>
            <w:noWrap/>
            <w:vAlign w:val="bottom"/>
            <w:hideMark/>
          </w:tcPr>
          <w:p w14:paraId="2B7938B1" w14:textId="108B781E" w:rsidR="000F4DC8" w:rsidRPr="006F1355" w:rsidRDefault="000F4DC8" w:rsidP="00907D61">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 3.267,58</w:t>
            </w:r>
          </w:p>
        </w:tc>
      </w:tr>
      <w:tr w:rsidR="000F4DC8" w:rsidRPr="006F1355" w14:paraId="471781DC" w14:textId="77777777" w:rsidTr="006D3CFC">
        <w:trPr>
          <w:trHeight w:val="300"/>
          <w:jc w:val="center"/>
        </w:trPr>
        <w:tc>
          <w:tcPr>
            <w:tcW w:w="516" w:type="pct"/>
            <w:tcBorders>
              <w:top w:val="nil"/>
              <w:left w:val="nil"/>
              <w:bottom w:val="nil"/>
              <w:right w:val="nil"/>
            </w:tcBorders>
            <w:shd w:val="clear" w:color="000000" w:fill="FFFFFF"/>
            <w:noWrap/>
            <w:vAlign w:val="bottom"/>
            <w:hideMark/>
          </w:tcPr>
          <w:p w14:paraId="26FD6612" w14:textId="77777777" w:rsidR="000F4DC8" w:rsidRPr="006F1355" w:rsidRDefault="000F4DC8" w:rsidP="00907D61">
            <w:pPr>
              <w:spacing w:after="0" w:line="240" w:lineRule="auto"/>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50</w:t>
            </w:r>
          </w:p>
        </w:tc>
        <w:tc>
          <w:tcPr>
            <w:tcW w:w="814" w:type="pct"/>
            <w:tcBorders>
              <w:top w:val="nil"/>
              <w:left w:val="nil"/>
              <w:bottom w:val="nil"/>
              <w:right w:val="nil"/>
            </w:tcBorders>
            <w:shd w:val="clear" w:color="000000" w:fill="FFFFFF"/>
            <w:noWrap/>
            <w:vAlign w:val="bottom"/>
            <w:hideMark/>
          </w:tcPr>
          <w:p w14:paraId="62418612" w14:textId="6DA2B88E" w:rsidR="000F4DC8" w:rsidRPr="006F1355" w:rsidRDefault="000F4DC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 xml:space="preserve">              4.383,01 </w:t>
            </w:r>
          </w:p>
        </w:tc>
        <w:tc>
          <w:tcPr>
            <w:tcW w:w="824" w:type="pct"/>
            <w:tcBorders>
              <w:top w:val="nil"/>
              <w:left w:val="nil"/>
              <w:bottom w:val="nil"/>
              <w:right w:val="nil"/>
            </w:tcBorders>
            <w:shd w:val="clear" w:color="000000" w:fill="FFFFFF"/>
            <w:noWrap/>
            <w:vAlign w:val="bottom"/>
            <w:hideMark/>
          </w:tcPr>
          <w:p w14:paraId="06C14FF6" w14:textId="6EA4365D" w:rsidR="000F4DC8" w:rsidRPr="006F1355" w:rsidRDefault="000F4DC8" w:rsidP="00907D61">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 7.732,0</w:t>
            </w:r>
            <w:r w:rsidRPr="006F1355">
              <w:rPr>
                <w:rFonts w:ascii="Arial" w:eastAsia="Times New Roman" w:hAnsi="Arial" w:cs="Arial"/>
                <w:color w:val="000000"/>
                <w:sz w:val="18"/>
                <w:szCs w:val="18"/>
                <w:lang w:eastAsia="pt-BR"/>
              </w:rPr>
              <w:t xml:space="preserve">0 </w:t>
            </w:r>
          </w:p>
        </w:tc>
        <w:tc>
          <w:tcPr>
            <w:tcW w:w="712" w:type="pct"/>
            <w:tcBorders>
              <w:top w:val="nil"/>
              <w:left w:val="nil"/>
              <w:bottom w:val="nil"/>
              <w:right w:val="nil"/>
            </w:tcBorders>
            <w:shd w:val="clear" w:color="000000" w:fill="FFFFFF"/>
            <w:noWrap/>
            <w:vAlign w:val="bottom"/>
            <w:hideMark/>
          </w:tcPr>
          <w:p w14:paraId="412547AA" w14:textId="6879972E" w:rsidR="000F4DC8" w:rsidRPr="006F1355" w:rsidRDefault="000F4DC8" w:rsidP="00907D61">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10.365,50</w:t>
            </w:r>
            <w:r w:rsidRPr="006F1355">
              <w:rPr>
                <w:rFonts w:ascii="Arial" w:eastAsia="Times New Roman" w:hAnsi="Arial" w:cs="Arial"/>
                <w:color w:val="000000"/>
                <w:sz w:val="18"/>
                <w:szCs w:val="18"/>
                <w:lang w:eastAsia="pt-BR"/>
              </w:rPr>
              <w:t xml:space="preserve"> </w:t>
            </w:r>
          </w:p>
        </w:tc>
        <w:tc>
          <w:tcPr>
            <w:tcW w:w="712" w:type="pct"/>
            <w:tcBorders>
              <w:top w:val="nil"/>
              <w:left w:val="nil"/>
              <w:bottom w:val="nil"/>
              <w:right w:val="nil"/>
            </w:tcBorders>
            <w:shd w:val="clear" w:color="000000" w:fill="FFFFFF"/>
            <w:noWrap/>
            <w:vAlign w:val="bottom"/>
            <w:hideMark/>
          </w:tcPr>
          <w:p w14:paraId="4E3B208B" w14:textId="70057DAB" w:rsidR="000F4DC8" w:rsidRPr="006F1355" w:rsidRDefault="000F4DC8" w:rsidP="00907D61">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 12.632,50</w:t>
            </w:r>
            <w:r w:rsidRPr="006F1355">
              <w:rPr>
                <w:rFonts w:ascii="Arial" w:eastAsia="Times New Roman" w:hAnsi="Arial" w:cs="Arial"/>
                <w:color w:val="000000"/>
                <w:sz w:val="18"/>
                <w:szCs w:val="18"/>
                <w:lang w:eastAsia="pt-BR"/>
              </w:rPr>
              <w:t xml:space="preserve"> </w:t>
            </w:r>
          </w:p>
        </w:tc>
        <w:tc>
          <w:tcPr>
            <w:tcW w:w="712" w:type="pct"/>
            <w:tcBorders>
              <w:top w:val="nil"/>
              <w:left w:val="nil"/>
              <w:bottom w:val="nil"/>
              <w:right w:val="nil"/>
            </w:tcBorders>
            <w:shd w:val="clear" w:color="000000" w:fill="FFFFFF"/>
            <w:noWrap/>
            <w:vAlign w:val="bottom"/>
            <w:hideMark/>
          </w:tcPr>
          <w:p w14:paraId="4D5C61E4" w14:textId="264E971D" w:rsidR="000F4DC8" w:rsidRPr="006F1355" w:rsidRDefault="000F4DC8" w:rsidP="00907D61">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 14.605,59</w:t>
            </w:r>
            <w:r w:rsidRPr="006F1355">
              <w:rPr>
                <w:rFonts w:ascii="Arial" w:eastAsia="Times New Roman" w:hAnsi="Arial" w:cs="Arial"/>
                <w:color w:val="000000"/>
                <w:sz w:val="18"/>
                <w:szCs w:val="18"/>
                <w:lang w:eastAsia="pt-BR"/>
              </w:rPr>
              <w:t xml:space="preserve"> </w:t>
            </w:r>
          </w:p>
        </w:tc>
        <w:tc>
          <w:tcPr>
            <w:tcW w:w="710" w:type="pct"/>
            <w:tcBorders>
              <w:top w:val="nil"/>
              <w:left w:val="nil"/>
              <w:bottom w:val="nil"/>
              <w:right w:val="nil"/>
            </w:tcBorders>
            <w:shd w:val="clear" w:color="000000" w:fill="FFFFFF"/>
            <w:noWrap/>
            <w:vAlign w:val="bottom"/>
            <w:hideMark/>
          </w:tcPr>
          <w:p w14:paraId="6C244928" w14:textId="518BD444" w:rsidR="000F4DC8" w:rsidRPr="006F1355" w:rsidRDefault="000F4DC8" w:rsidP="00907D61">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16.337,91</w:t>
            </w:r>
            <w:r w:rsidRPr="006F1355">
              <w:rPr>
                <w:rFonts w:ascii="Arial" w:eastAsia="Times New Roman" w:hAnsi="Arial" w:cs="Arial"/>
                <w:color w:val="000000"/>
                <w:sz w:val="18"/>
                <w:szCs w:val="18"/>
                <w:lang w:eastAsia="pt-BR"/>
              </w:rPr>
              <w:t xml:space="preserve"> </w:t>
            </w:r>
          </w:p>
        </w:tc>
      </w:tr>
      <w:tr w:rsidR="000F4DC8" w:rsidRPr="006F1355" w14:paraId="569DEBB2" w14:textId="77777777" w:rsidTr="006D3CFC">
        <w:trPr>
          <w:trHeight w:val="300"/>
          <w:jc w:val="center"/>
        </w:trPr>
        <w:tc>
          <w:tcPr>
            <w:tcW w:w="516" w:type="pct"/>
            <w:tcBorders>
              <w:top w:val="nil"/>
              <w:left w:val="nil"/>
              <w:bottom w:val="nil"/>
              <w:right w:val="nil"/>
            </w:tcBorders>
            <w:shd w:val="clear" w:color="000000" w:fill="FFFFFF"/>
            <w:noWrap/>
            <w:vAlign w:val="bottom"/>
            <w:hideMark/>
          </w:tcPr>
          <w:p w14:paraId="33F62FF6" w14:textId="77777777" w:rsidR="000F4DC8" w:rsidRPr="006F1355" w:rsidRDefault="000F4DC8" w:rsidP="00907D61">
            <w:pPr>
              <w:spacing w:after="0" w:line="240" w:lineRule="auto"/>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100</w:t>
            </w:r>
          </w:p>
        </w:tc>
        <w:tc>
          <w:tcPr>
            <w:tcW w:w="814" w:type="pct"/>
            <w:tcBorders>
              <w:top w:val="nil"/>
              <w:left w:val="nil"/>
              <w:bottom w:val="nil"/>
              <w:right w:val="nil"/>
            </w:tcBorders>
            <w:shd w:val="clear" w:color="000000" w:fill="FFFFFF"/>
            <w:noWrap/>
            <w:vAlign w:val="bottom"/>
            <w:hideMark/>
          </w:tcPr>
          <w:p w14:paraId="069AAD23" w14:textId="168F068B" w:rsidR="000F4DC8" w:rsidRPr="006F1355" w:rsidRDefault="000F4DC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 xml:space="preserve">              8.766,02 </w:t>
            </w:r>
          </w:p>
        </w:tc>
        <w:tc>
          <w:tcPr>
            <w:tcW w:w="824" w:type="pct"/>
            <w:tcBorders>
              <w:top w:val="nil"/>
              <w:left w:val="nil"/>
              <w:bottom w:val="nil"/>
              <w:right w:val="nil"/>
            </w:tcBorders>
            <w:shd w:val="clear" w:color="000000" w:fill="FFFFFF"/>
            <w:noWrap/>
            <w:vAlign w:val="bottom"/>
            <w:hideMark/>
          </w:tcPr>
          <w:p w14:paraId="76F0D71A" w14:textId="2CC68E83" w:rsidR="000F4DC8" w:rsidRPr="006F1355" w:rsidRDefault="000F4DC8" w:rsidP="00907D61">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15.464</w:t>
            </w:r>
            <w:r w:rsidRPr="006F1355">
              <w:rPr>
                <w:rFonts w:ascii="Arial" w:eastAsia="Times New Roman" w:hAnsi="Arial" w:cs="Arial"/>
                <w:color w:val="000000"/>
                <w:sz w:val="18"/>
                <w:szCs w:val="18"/>
                <w:lang w:eastAsia="pt-BR"/>
              </w:rPr>
              <w:t xml:space="preserve">,00 </w:t>
            </w:r>
          </w:p>
        </w:tc>
        <w:tc>
          <w:tcPr>
            <w:tcW w:w="712" w:type="pct"/>
            <w:tcBorders>
              <w:top w:val="nil"/>
              <w:left w:val="nil"/>
              <w:bottom w:val="nil"/>
              <w:right w:val="nil"/>
            </w:tcBorders>
            <w:shd w:val="clear" w:color="000000" w:fill="FFFFFF"/>
            <w:noWrap/>
            <w:vAlign w:val="bottom"/>
            <w:hideMark/>
          </w:tcPr>
          <w:p w14:paraId="1078F3EA" w14:textId="6CAAB232" w:rsidR="000F4DC8" w:rsidRPr="006F1355" w:rsidRDefault="000F4DC8" w:rsidP="00907D61">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 20.731,00</w:t>
            </w:r>
            <w:r w:rsidRPr="006F1355">
              <w:rPr>
                <w:rFonts w:ascii="Arial" w:eastAsia="Times New Roman" w:hAnsi="Arial" w:cs="Arial"/>
                <w:color w:val="000000"/>
                <w:sz w:val="18"/>
                <w:szCs w:val="18"/>
                <w:lang w:eastAsia="pt-BR"/>
              </w:rPr>
              <w:t xml:space="preserve"> </w:t>
            </w:r>
          </w:p>
        </w:tc>
        <w:tc>
          <w:tcPr>
            <w:tcW w:w="712" w:type="pct"/>
            <w:tcBorders>
              <w:top w:val="nil"/>
              <w:left w:val="nil"/>
              <w:bottom w:val="nil"/>
              <w:right w:val="nil"/>
            </w:tcBorders>
            <w:shd w:val="clear" w:color="000000" w:fill="FFFFFF"/>
            <w:noWrap/>
            <w:vAlign w:val="bottom"/>
            <w:hideMark/>
          </w:tcPr>
          <w:p w14:paraId="0B32080A" w14:textId="1DB2FA31" w:rsidR="000F4DC8" w:rsidRPr="006F1355" w:rsidRDefault="000F4DC8" w:rsidP="00907D61">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 25.265,00</w:t>
            </w:r>
            <w:r w:rsidRPr="006F1355">
              <w:rPr>
                <w:rFonts w:ascii="Arial" w:eastAsia="Times New Roman" w:hAnsi="Arial" w:cs="Arial"/>
                <w:color w:val="000000"/>
                <w:sz w:val="18"/>
                <w:szCs w:val="18"/>
                <w:lang w:eastAsia="pt-BR"/>
              </w:rPr>
              <w:t xml:space="preserve"> </w:t>
            </w:r>
          </w:p>
        </w:tc>
        <w:tc>
          <w:tcPr>
            <w:tcW w:w="712" w:type="pct"/>
            <w:tcBorders>
              <w:top w:val="nil"/>
              <w:left w:val="nil"/>
              <w:bottom w:val="nil"/>
              <w:right w:val="nil"/>
            </w:tcBorders>
            <w:shd w:val="clear" w:color="000000" w:fill="FFFFFF"/>
            <w:noWrap/>
            <w:vAlign w:val="bottom"/>
            <w:hideMark/>
          </w:tcPr>
          <w:p w14:paraId="196B2BAC" w14:textId="3008050F" w:rsidR="000F4DC8" w:rsidRPr="006F1355" w:rsidRDefault="000F4DC8" w:rsidP="00907D61">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 29.211,19</w:t>
            </w:r>
            <w:r w:rsidRPr="006F1355">
              <w:rPr>
                <w:rFonts w:ascii="Arial" w:eastAsia="Times New Roman" w:hAnsi="Arial" w:cs="Arial"/>
                <w:color w:val="000000"/>
                <w:sz w:val="18"/>
                <w:szCs w:val="18"/>
                <w:lang w:eastAsia="pt-BR"/>
              </w:rPr>
              <w:t xml:space="preserve"> </w:t>
            </w:r>
          </w:p>
        </w:tc>
        <w:tc>
          <w:tcPr>
            <w:tcW w:w="710" w:type="pct"/>
            <w:tcBorders>
              <w:top w:val="nil"/>
              <w:left w:val="nil"/>
              <w:bottom w:val="nil"/>
              <w:right w:val="nil"/>
            </w:tcBorders>
            <w:shd w:val="clear" w:color="000000" w:fill="FFFFFF"/>
            <w:noWrap/>
            <w:vAlign w:val="bottom"/>
            <w:hideMark/>
          </w:tcPr>
          <w:p w14:paraId="3F771643" w14:textId="7C5B0579" w:rsidR="000F4DC8" w:rsidRPr="006F1355" w:rsidRDefault="000F4DC8" w:rsidP="00907D61">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 32.675,82</w:t>
            </w:r>
            <w:r w:rsidRPr="006F1355">
              <w:rPr>
                <w:rFonts w:ascii="Arial" w:eastAsia="Times New Roman" w:hAnsi="Arial" w:cs="Arial"/>
                <w:color w:val="000000"/>
                <w:sz w:val="18"/>
                <w:szCs w:val="18"/>
                <w:lang w:eastAsia="pt-BR"/>
              </w:rPr>
              <w:t xml:space="preserve"> </w:t>
            </w:r>
          </w:p>
        </w:tc>
      </w:tr>
      <w:tr w:rsidR="000F4DC8" w:rsidRPr="006F1355" w14:paraId="1A058584" w14:textId="77777777" w:rsidTr="006D3CFC">
        <w:trPr>
          <w:trHeight w:val="300"/>
          <w:jc w:val="center"/>
        </w:trPr>
        <w:tc>
          <w:tcPr>
            <w:tcW w:w="516" w:type="pct"/>
            <w:tcBorders>
              <w:top w:val="nil"/>
              <w:left w:val="nil"/>
              <w:bottom w:val="nil"/>
              <w:right w:val="nil"/>
            </w:tcBorders>
            <w:shd w:val="clear" w:color="000000" w:fill="FFFFFF"/>
            <w:noWrap/>
            <w:vAlign w:val="bottom"/>
            <w:hideMark/>
          </w:tcPr>
          <w:p w14:paraId="4307A11B" w14:textId="77777777" w:rsidR="000F4DC8" w:rsidRPr="006F1355" w:rsidRDefault="000F4DC8" w:rsidP="00907D61">
            <w:pPr>
              <w:spacing w:after="0" w:line="240" w:lineRule="auto"/>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500</w:t>
            </w:r>
          </w:p>
        </w:tc>
        <w:tc>
          <w:tcPr>
            <w:tcW w:w="814" w:type="pct"/>
            <w:tcBorders>
              <w:top w:val="nil"/>
              <w:left w:val="nil"/>
              <w:bottom w:val="nil"/>
              <w:right w:val="nil"/>
            </w:tcBorders>
            <w:shd w:val="clear" w:color="000000" w:fill="FFFFFF"/>
            <w:noWrap/>
            <w:vAlign w:val="bottom"/>
            <w:hideMark/>
          </w:tcPr>
          <w:p w14:paraId="16BC6041" w14:textId="07FAB12E" w:rsidR="000F4DC8" w:rsidRPr="006F1355" w:rsidRDefault="000F4DC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 xml:space="preserve">            43.830,10 </w:t>
            </w:r>
          </w:p>
        </w:tc>
        <w:tc>
          <w:tcPr>
            <w:tcW w:w="824" w:type="pct"/>
            <w:tcBorders>
              <w:top w:val="nil"/>
              <w:left w:val="nil"/>
              <w:bottom w:val="nil"/>
              <w:right w:val="nil"/>
            </w:tcBorders>
            <w:shd w:val="clear" w:color="000000" w:fill="FFFFFF"/>
            <w:noWrap/>
            <w:vAlign w:val="bottom"/>
            <w:hideMark/>
          </w:tcPr>
          <w:p w14:paraId="53C5501D" w14:textId="585613D3" w:rsidR="000F4DC8" w:rsidRPr="006F1355" w:rsidRDefault="000F4DC8" w:rsidP="00907D61">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 77.320</w:t>
            </w:r>
            <w:r w:rsidRPr="006F1355">
              <w:rPr>
                <w:rFonts w:ascii="Arial" w:eastAsia="Times New Roman" w:hAnsi="Arial" w:cs="Arial"/>
                <w:color w:val="000000"/>
                <w:sz w:val="18"/>
                <w:szCs w:val="18"/>
                <w:lang w:eastAsia="pt-BR"/>
              </w:rPr>
              <w:t xml:space="preserve">,00 </w:t>
            </w:r>
          </w:p>
        </w:tc>
        <w:tc>
          <w:tcPr>
            <w:tcW w:w="712" w:type="pct"/>
            <w:tcBorders>
              <w:top w:val="nil"/>
              <w:left w:val="nil"/>
              <w:bottom w:val="nil"/>
              <w:right w:val="nil"/>
            </w:tcBorders>
            <w:shd w:val="clear" w:color="000000" w:fill="FFFFFF"/>
            <w:noWrap/>
            <w:vAlign w:val="bottom"/>
            <w:hideMark/>
          </w:tcPr>
          <w:p w14:paraId="539F52B5" w14:textId="6B832B83" w:rsidR="000F4DC8" w:rsidRPr="006F1355" w:rsidRDefault="000F4DC8" w:rsidP="00907D61">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 103.655,0</w:t>
            </w:r>
            <w:r w:rsidRPr="006F1355">
              <w:rPr>
                <w:rFonts w:ascii="Arial" w:eastAsia="Times New Roman" w:hAnsi="Arial" w:cs="Arial"/>
                <w:color w:val="000000"/>
                <w:sz w:val="18"/>
                <w:szCs w:val="18"/>
                <w:lang w:eastAsia="pt-BR"/>
              </w:rPr>
              <w:t xml:space="preserve">0 </w:t>
            </w:r>
          </w:p>
        </w:tc>
        <w:tc>
          <w:tcPr>
            <w:tcW w:w="712" w:type="pct"/>
            <w:tcBorders>
              <w:top w:val="nil"/>
              <w:left w:val="nil"/>
              <w:bottom w:val="nil"/>
              <w:right w:val="nil"/>
            </w:tcBorders>
            <w:shd w:val="clear" w:color="000000" w:fill="FFFFFF"/>
            <w:noWrap/>
            <w:vAlign w:val="bottom"/>
            <w:hideMark/>
          </w:tcPr>
          <w:p w14:paraId="2234D25B" w14:textId="7634E105" w:rsidR="000F4DC8" w:rsidRPr="006F1355" w:rsidRDefault="000F4DC8" w:rsidP="00907D61">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 126.325,00</w:t>
            </w:r>
            <w:r w:rsidRPr="006F1355">
              <w:rPr>
                <w:rFonts w:ascii="Arial" w:eastAsia="Times New Roman" w:hAnsi="Arial" w:cs="Arial"/>
                <w:color w:val="000000"/>
                <w:sz w:val="18"/>
                <w:szCs w:val="18"/>
                <w:lang w:eastAsia="pt-BR"/>
              </w:rPr>
              <w:t xml:space="preserve"> </w:t>
            </w:r>
          </w:p>
        </w:tc>
        <w:tc>
          <w:tcPr>
            <w:tcW w:w="712" w:type="pct"/>
            <w:tcBorders>
              <w:top w:val="nil"/>
              <w:left w:val="nil"/>
              <w:bottom w:val="nil"/>
              <w:right w:val="nil"/>
            </w:tcBorders>
            <w:shd w:val="clear" w:color="000000" w:fill="FFFFFF"/>
            <w:noWrap/>
            <w:vAlign w:val="bottom"/>
            <w:hideMark/>
          </w:tcPr>
          <w:p w14:paraId="5F76B669" w14:textId="3EB6DBE7" w:rsidR="000F4DC8" w:rsidRPr="006F1355" w:rsidRDefault="000F4DC8" w:rsidP="00907D61">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 146.055,93</w:t>
            </w:r>
            <w:r w:rsidRPr="006F1355">
              <w:rPr>
                <w:rFonts w:ascii="Arial" w:eastAsia="Times New Roman" w:hAnsi="Arial" w:cs="Arial"/>
                <w:color w:val="000000"/>
                <w:sz w:val="18"/>
                <w:szCs w:val="18"/>
                <w:lang w:eastAsia="pt-BR"/>
              </w:rPr>
              <w:t xml:space="preserve"> </w:t>
            </w:r>
          </w:p>
        </w:tc>
        <w:tc>
          <w:tcPr>
            <w:tcW w:w="710" w:type="pct"/>
            <w:tcBorders>
              <w:top w:val="nil"/>
              <w:left w:val="nil"/>
              <w:bottom w:val="nil"/>
              <w:right w:val="nil"/>
            </w:tcBorders>
            <w:shd w:val="clear" w:color="000000" w:fill="FFFFFF"/>
            <w:noWrap/>
            <w:vAlign w:val="bottom"/>
            <w:hideMark/>
          </w:tcPr>
          <w:p w14:paraId="6840D3AD" w14:textId="4AEDEBD1" w:rsidR="000F4DC8" w:rsidRPr="006F1355" w:rsidRDefault="000F4DC8" w:rsidP="00907D61">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163.379,10</w:t>
            </w:r>
            <w:r w:rsidRPr="006F1355">
              <w:rPr>
                <w:rFonts w:ascii="Arial" w:eastAsia="Times New Roman" w:hAnsi="Arial" w:cs="Arial"/>
                <w:color w:val="000000"/>
                <w:sz w:val="18"/>
                <w:szCs w:val="18"/>
                <w:lang w:eastAsia="pt-BR"/>
              </w:rPr>
              <w:t xml:space="preserve"> </w:t>
            </w:r>
          </w:p>
        </w:tc>
      </w:tr>
      <w:tr w:rsidR="000F4DC8" w:rsidRPr="006F1355" w14:paraId="517D62DE" w14:textId="77777777" w:rsidTr="006D3CFC">
        <w:trPr>
          <w:trHeight w:val="300"/>
          <w:jc w:val="center"/>
        </w:trPr>
        <w:tc>
          <w:tcPr>
            <w:tcW w:w="516" w:type="pct"/>
            <w:tcBorders>
              <w:top w:val="nil"/>
              <w:left w:val="nil"/>
              <w:bottom w:val="single" w:sz="4" w:space="0" w:color="auto"/>
              <w:right w:val="nil"/>
            </w:tcBorders>
            <w:shd w:val="clear" w:color="000000" w:fill="FFFFFF"/>
            <w:noWrap/>
            <w:vAlign w:val="bottom"/>
            <w:hideMark/>
          </w:tcPr>
          <w:p w14:paraId="07DA254C" w14:textId="77777777" w:rsidR="000F4DC8" w:rsidRPr="006F1355" w:rsidRDefault="000F4DC8" w:rsidP="00907D61">
            <w:pPr>
              <w:spacing w:after="0" w:line="240" w:lineRule="auto"/>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1000</w:t>
            </w:r>
          </w:p>
        </w:tc>
        <w:tc>
          <w:tcPr>
            <w:tcW w:w="814" w:type="pct"/>
            <w:tcBorders>
              <w:top w:val="nil"/>
              <w:left w:val="nil"/>
              <w:bottom w:val="single" w:sz="4" w:space="0" w:color="auto"/>
              <w:right w:val="nil"/>
            </w:tcBorders>
            <w:shd w:val="clear" w:color="000000" w:fill="FFFFFF"/>
            <w:noWrap/>
            <w:vAlign w:val="bottom"/>
            <w:hideMark/>
          </w:tcPr>
          <w:p w14:paraId="56D58084" w14:textId="376BEB68" w:rsidR="000F4DC8" w:rsidRPr="006F1355" w:rsidRDefault="000F4DC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 xml:space="preserve">            87.660,21 </w:t>
            </w:r>
          </w:p>
        </w:tc>
        <w:tc>
          <w:tcPr>
            <w:tcW w:w="824" w:type="pct"/>
            <w:tcBorders>
              <w:top w:val="nil"/>
              <w:left w:val="nil"/>
              <w:bottom w:val="single" w:sz="4" w:space="0" w:color="auto"/>
              <w:right w:val="nil"/>
            </w:tcBorders>
            <w:shd w:val="clear" w:color="000000" w:fill="FFFFFF"/>
            <w:noWrap/>
            <w:vAlign w:val="bottom"/>
            <w:hideMark/>
          </w:tcPr>
          <w:p w14:paraId="57B032BA" w14:textId="7943767E" w:rsidR="000F4DC8" w:rsidRPr="006F1355" w:rsidRDefault="000F4DC8" w:rsidP="00907D61">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 154.640</w:t>
            </w:r>
            <w:r w:rsidRPr="006F1355">
              <w:rPr>
                <w:rFonts w:ascii="Arial" w:eastAsia="Times New Roman" w:hAnsi="Arial" w:cs="Arial"/>
                <w:color w:val="000000"/>
                <w:sz w:val="18"/>
                <w:szCs w:val="18"/>
                <w:lang w:eastAsia="pt-BR"/>
              </w:rPr>
              <w:t xml:space="preserve">,00 </w:t>
            </w:r>
          </w:p>
        </w:tc>
        <w:tc>
          <w:tcPr>
            <w:tcW w:w="712" w:type="pct"/>
            <w:tcBorders>
              <w:top w:val="nil"/>
              <w:left w:val="nil"/>
              <w:bottom w:val="single" w:sz="4" w:space="0" w:color="auto"/>
              <w:right w:val="nil"/>
            </w:tcBorders>
            <w:shd w:val="clear" w:color="000000" w:fill="FFFFFF"/>
            <w:noWrap/>
            <w:vAlign w:val="bottom"/>
            <w:hideMark/>
          </w:tcPr>
          <w:p w14:paraId="1D96DD31" w14:textId="22292A77" w:rsidR="000F4DC8" w:rsidRPr="006F1355" w:rsidRDefault="000F4DC8" w:rsidP="00907D61">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 207.310,0</w:t>
            </w:r>
            <w:r w:rsidRPr="006F1355">
              <w:rPr>
                <w:rFonts w:ascii="Arial" w:eastAsia="Times New Roman" w:hAnsi="Arial" w:cs="Arial"/>
                <w:color w:val="000000"/>
                <w:sz w:val="18"/>
                <w:szCs w:val="18"/>
                <w:lang w:eastAsia="pt-BR"/>
              </w:rPr>
              <w:t xml:space="preserve">0 </w:t>
            </w:r>
          </w:p>
        </w:tc>
        <w:tc>
          <w:tcPr>
            <w:tcW w:w="712" w:type="pct"/>
            <w:tcBorders>
              <w:top w:val="nil"/>
              <w:left w:val="nil"/>
              <w:bottom w:val="single" w:sz="4" w:space="0" w:color="auto"/>
              <w:right w:val="nil"/>
            </w:tcBorders>
            <w:shd w:val="clear" w:color="000000" w:fill="FFFFFF"/>
            <w:noWrap/>
            <w:vAlign w:val="bottom"/>
            <w:hideMark/>
          </w:tcPr>
          <w:p w14:paraId="3FB06F8D" w14:textId="65A977FF" w:rsidR="000F4DC8" w:rsidRPr="006F1355" w:rsidRDefault="000F4DC8" w:rsidP="00907D61">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252.650,00</w:t>
            </w:r>
            <w:r w:rsidRPr="006F1355">
              <w:rPr>
                <w:rFonts w:ascii="Arial" w:eastAsia="Times New Roman" w:hAnsi="Arial" w:cs="Arial"/>
                <w:color w:val="000000"/>
                <w:sz w:val="18"/>
                <w:szCs w:val="18"/>
                <w:lang w:eastAsia="pt-BR"/>
              </w:rPr>
              <w:t xml:space="preserve"> </w:t>
            </w:r>
          </w:p>
        </w:tc>
        <w:tc>
          <w:tcPr>
            <w:tcW w:w="712" w:type="pct"/>
            <w:tcBorders>
              <w:top w:val="nil"/>
              <w:left w:val="nil"/>
              <w:bottom w:val="single" w:sz="4" w:space="0" w:color="auto"/>
              <w:right w:val="nil"/>
            </w:tcBorders>
            <w:shd w:val="clear" w:color="000000" w:fill="FFFFFF"/>
            <w:noWrap/>
            <w:vAlign w:val="bottom"/>
            <w:hideMark/>
          </w:tcPr>
          <w:p w14:paraId="6EB44A63" w14:textId="081F0364" w:rsidR="000F4DC8" w:rsidRPr="006F1355" w:rsidRDefault="000F4DC8" w:rsidP="00907D61">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 292.111,86</w:t>
            </w:r>
            <w:r w:rsidRPr="006F1355">
              <w:rPr>
                <w:rFonts w:ascii="Arial" w:eastAsia="Times New Roman" w:hAnsi="Arial" w:cs="Arial"/>
                <w:color w:val="000000"/>
                <w:sz w:val="18"/>
                <w:szCs w:val="18"/>
                <w:lang w:eastAsia="pt-BR"/>
              </w:rPr>
              <w:t xml:space="preserve"> </w:t>
            </w:r>
          </w:p>
        </w:tc>
        <w:tc>
          <w:tcPr>
            <w:tcW w:w="710" w:type="pct"/>
            <w:tcBorders>
              <w:top w:val="nil"/>
              <w:left w:val="nil"/>
              <w:bottom w:val="single" w:sz="4" w:space="0" w:color="auto"/>
              <w:right w:val="nil"/>
            </w:tcBorders>
            <w:shd w:val="clear" w:color="000000" w:fill="FFFFFF"/>
            <w:noWrap/>
            <w:vAlign w:val="bottom"/>
            <w:hideMark/>
          </w:tcPr>
          <w:p w14:paraId="1596B3D3" w14:textId="247C8A51" w:rsidR="000F4DC8" w:rsidRPr="006F1355" w:rsidRDefault="000F4DC8" w:rsidP="00907D61">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 326.758</w:t>
            </w:r>
            <w:r w:rsidRPr="006F1355">
              <w:rPr>
                <w:rFonts w:ascii="Arial" w:eastAsia="Times New Roman" w:hAnsi="Arial" w:cs="Arial"/>
                <w:color w:val="000000"/>
                <w:sz w:val="18"/>
                <w:szCs w:val="18"/>
                <w:lang w:eastAsia="pt-BR"/>
              </w:rPr>
              <w:t xml:space="preserve">,78 </w:t>
            </w:r>
          </w:p>
        </w:tc>
      </w:tr>
    </w:tbl>
    <w:p w14:paraId="6D574330" w14:textId="4A4C2B04" w:rsidR="006573F1" w:rsidRPr="006F1355" w:rsidRDefault="006573F1" w:rsidP="00CC2AA2">
      <w:pPr>
        <w:autoSpaceDE w:val="0"/>
        <w:autoSpaceDN w:val="0"/>
        <w:adjustRightInd w:val="0"/>
        <w:spacing w:after="0" w:line="480" w:lineRule="auto"/>
        <w:jc w:val="both"/>
        <w:rPr>
          <w:rFonts w:ascii="Arial" w:hAnsi="Arial" w:cs="Arial"/>
        </w:rPr>
      </w:pPr>
    </w:p>
    <w:p w14:paraId="20444187" w14:textId="0F7ED04B" w:rsidR="00367AA5" w:rsidRPr="006F1355" w:rsidRDefault="00367AA5" w:rsidP="00367AA5">
      <w:pPr>
        <w:autoSpaceDE w:val="0"/>
        <w:autoSpaceDN w:val="0"/>
        <w:adjustRightInd w:val="0"/>
        <w:spacing w:after="0" w:line="480" w:lineRule="auto"/>
        <w:jc w:val="both"/>
        <w:rPr>
          <w:rFonts w:ascii="Arial" w:hAnsi="Arial" w:cs="Arial"/>
        </w:rPr>
      </w:pPr>
      <w:r w:rsidRPr="006F1355">
        <w:rPr>
          <w:rFonts w:ascii="Arial" w:hAnsi="Arial" w:cs="Arial"/>
        </w:rPr>
        <w:t>Tabela 4</w:t>
      </w:r>
      <w:r w:rsidR="000F4DC8">
        <w:rPr>
          <w:rFonts w:ascii="Arial" w:hAnsi="Arial" w:cs="Arial"/>
        </w:rPr>
        <w:t xml:space="preserve">. </w:t>
      </w:r>
      <w:r w:rsidRPr="006F1355">
        <w:rPr>
          <w:rFonts w:ascii="Arial" w:hAnsi="Arial" w:cs="Arial"/>
        </w:rPr>
        <w:t>Cenário com variaç</w:t>
      </w:r>
      <w:r w:rsidR="006573F1" w:rsidRPr="006F1355">
        <w:rPr>
          <w:rFonts w:ascii="Arial" w:hAnsi="Arial" w:cs="Arial"/>
        </w:rPr>
        <w:t>ões</w:t>
      </w:r>
      <w:r w:rsidRPr="006F1355">
        <w:rPr>
          <w:rFonts w:ascii="Arial" w:hAnsi="Arial" w:cs="Arial"/>
        </w:rPr>
        <w:t xml:space="preserve"> </w:t>
      </w:r>
      <w:r w:rsidR="006573F1" w:rsidRPr="006F1355">
        <w:rPr>
          <w:rFonts w:ascii="Arial" w:hAnsi="Arial" w:cs="Arial"/>
        </w:rPr>
        <w:t>n</w:t>
      </w:r>
      <w:r w:rsidRPr="006F1355">
        <w:rPr>
          <w:rFonts w:ascii="Arial" w:hAnsi="Arial" w:cs="Arial"/>
        </w:rPr>
        <w:t xml:space="preserve">o preço da diária e da qualidade de animais </w:t>
      </w:r>
      <w:r w:rsidRPr="006F1355">
        <w:rPr>
          <w:rFonts w:ascii="Arial" w:hAnsi="Arial" w:cs="Arial"/>
        </w:rPr>
        <w:fldChar w:fldCharType="begin"/>
      </w:r>
      <w:r w:rsidRPr="006F1355">
        <w:rPr>
          <w:rFonts w:ascii="Arial" w:hAnsi="Arial" w:cs="Arial"/>
        </w:rPr>
        <w:instrText xml:space="preserve"> LINK </w:instrText>
      </w:r>
      <w:r w:rsidR="006A5A41">
        <w:rPr>
          <w:rFonts w:ascii="Arial" w:hAnsi="Arial" w:cs="Arial"/>
        </w:rPr>
        <w:instrText xml:space="preserve">Excel.Sheet.12 "C:\\Users\\User\\Desktop\\Artigo USP esalq\\Artigo USP esalq.xlsx" "Plan3 (2)!L18C1:L25C8" </w:instrText>
      </w:r>
      <w:r w:rsidRPr="006F1355">
        <w:rPr>
          <w:rFonts w:ascii="Arial" w:hAnsi="Arial" w:cs="Arial"/>
        </w:rPr>
        <w:instrText xml:space="preserve">\a \f 4 \h </w:instrText>
      </w:r>
      <w:r w:rsidR="005635DE" w:rsidRPr="006F1355">
        <w:rPr>
          <w:rFonts w:ascii="Arial" w:hAnsi="Arial" w:cs="Arial"/>
        </w:rPr>
        <w:instrText xml:space="preserve"> \* MERGEFORMAT </w:instrText>
      </w:r>
      <w:r w:rsidRPr="006F1355">
        <w:rPr>
          <w:rFonts w:ascii="Arial" w:hAnsi="Arial" w:cs="Arial"/>
        </w:rPr>
        <w:fldChar w:fldCharType="separate"/>
      </w:r>
    </w:p>
    <w:tbl>
      <w:tblPr>
        <w:tblW w:w="11760" w:type="dxa"/>
        <w:jc w:val="center"/>
        <w:tblCellMar>
          <w:left w:w="70" w:type="dxa"/>
          <w:right w:w="70" w:type="dxa"/>
        </w:tblCellMar>
        <w:tblLook w:val="04A0" w:firstRow="1" w:lastRow="0" w:firstColumn="1" w:lastColumn="0" w:noHBand="0" w:noVBand="1"/>
      </w:tblPr>
      <w:tblGrid>
        <w:gridCol w:w="1012"/>
        <w:gridCol w:w="509"/>
        <w:gridCol w:w="1192"/>
        <w:gridCol w:w="1559"/>
        <w:gridCol w:w="1701"/>
        <w:gridCol w:w="1929"/>
        <w:gridCol w:w="1929"/>
        <w:gridCol w:w="1929"/>
      </w:tblGrid>
      <w:tr w:rsidR="003379B8" w:rsidRPr="006F1355" w14:paraId="084ABF78" w14:textId="77777777" w:rsidTr="003379B8">
        <w:trPr>
          <w:trHeight w:val="300"/>
          <w:jc w:val="center"/>
        </w:trPr>
        <w:tc>
          <w:tcPr>
            <w:tcW w:w="1521" w:type="dxa"/>
            <w:gridSpan w:val="2"/>
            <w:tcBorders>
              <w:top w:val="single" w:sz="4" w:space="0" w:color="auto"/>
              <w:left w:val="nil"/>
              <w:bottom w:val="single" w:sz="4" w:space="0" w:color="auto"/>
              <w:right w:val="nil"/>
            </w:tcBorders>
            <w:shd w:val="clear" w:color="000000" w:fill="FFFFFF"/>
            <w:vAlign w:val="bottom"/>
          </w:tcPr>
          <w:p w14:paraId="6C1E9A28" w14:textId="0A140367" w:rsidR="003379B8" w:rsidRPr="006F1355" w:rsidRDefault="003379B8" w:rsidP="003379B8">
            <w:pPr>
              <w:spacing w:after="0" w:line="240" w:lineRule="auto"/>
              <w:jc w:val="center"/>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 xml:space="preserve">                  </w:t>
            </w:r>
          </w:p>
        </w:tc>
        <w:tc>
          <w:tcPr>
            <w:tcW w:w="10239" w:type="dxa"/>
            <w:gridSpan w:val="6"/>
            <w:tcBorders>
              <w:top w:val="single" w:sz="4" w:space="0" w:color="auto"/>
              <w:left w:val="nil"/>
              <w:bottom w:val="single" w:sz="4" w:space="0" w:color="auto"/>
              <w:right w:val="nil"/>
            </w:tcBorders>
            <w:shd w:val="clear" w:color="000000" w:fill="FFFFFF"/>
            <w:vAlign w:val="bottom"/>
          </w:tcPr>
          <w:p w14:paraId="7DF3AD42" w14:textId="52135475" w:rsidR="003379B8" w:rsidRPr="006F1355" w:rsidRDefault="003379B8" w:rsidP="00367AA5">
            <w:pPr>
              <w:spacing w:after="0" w:line="240" w:lineRule="auto"/>
              <w:jc w:val="center"/>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Preço da diária (R$)</w:t>
            </w:r>
          </w:p>
        </w:tc>
      </w:tr>
      <w:tr w:rsidR="003379B8" w:rsidRPr="006F1355" w14:paraId="6E4B337B" w14:textId="77777777" w:rsidTr="003379B8">
        <w:trPr>
          <w:trHeight w:val="300"/>
          <w:jc w:val="center"/>
        </w:trPr>
        <w:tc>
          <w:tcPr>
            <w:tcW w:w="1012" w:type="dxa"/>
            <w:tcBorders>
              <w:top w:val="nil"/>
              <w:left w:val="nil"/>
              <w:bottom w:val="single" w:sz="4" w:space="0" w:color="auto"/>
              <w:right w:val="nil"/>
            </w:tcBorders>
            <w:shd w:val="clear" w:color="000000" w:fill="FFFFFF"/>
            <w:noWrap/>
            <w:vAlign w:val="bottom"/>
            <w:hideMark/>
          </w:tcPr>
          <w:p w14:paraId="34E51998" w14:textId="763D8185" w:rsidR="003379B8" w:rsidRPr="006F1355" w:rsidRDefault="003379B8" w:rsidP="00367AA5">
            <w:pPr>
              <w:spacing w:after="0" w:line="240" w:lineRule="auto"/>
              <w:rPr>
                <w:rFonts w:ascii="Arial" w:eastAsia="Times New Roman" w:hAnsi="Arial" w:cs="Arial"/>
                <w:color w:val="FFFFFF"/>
                <w:sz w:val="18"/>
                <w:szCs w:val="18"/>
                <w:lang w:eastAsia="pt-BR"/>
              </w:rPr>
            </w:pPr>
            <w:r w:rsidRPr="006F1355">
              <w:rPr>
                <w:rFonts w:ascii="Arial" w:eastAsia="Times New Roman" w:hAnsi="Arial" w:cs="Arial"/>
                <w:color w:val="000000"/>
                <w:sz w:val="18"/>
                <w:szCs w:val="18"/>
                <w:lang w:eastAsia="pt-BR"/>
              </w:rPr>
              <w:t>N. de animais</w:t>
            </w:r>
          </w:p>
        </w:tc>
        <w:tc>
          <w:tcPr>
            <w:tcW w:w="1701" w:type="dxa"/>
            <w:gridSpan w:val="2"/>
            <w:tcBorders>
              <w:top w:val="nil"/>
              <w:left w:val="nil"/>
              <w:bottom w:val="single" w:sz="4" w:space="0" w:color="auto"/>
              <w:right w:val="nil"/>
            </w:tcBorders>
            <w:shd w:val="clear" w:color="000000" w:fill="FFFFFF"/>
            <w:noWrap/>
            <w:vAlign w:val="bottom"/>
            <w:hideMark/>
          </w:tcPr>
          <w:p w14:paraId="5413A0A1" w14:textId="4A9BFE05" w:rsidR="003379B8" w:rsidRPr="006F1355" w:rsidRDefault="003379B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1,50</w:t>
            </w:r>
          </w:p>
        </w:tc>
        <w:tc>
          <w:tcPr>
            <w:tcW w:w="1559" w:type="dxa"/>
            <w:tcBorders>
              <w:top w:val="nil"/>
              <w:left w:val="nil"/>
              <w:bottom w:val="single" w:sz="4" w:space="0" w:color="auto"/>
              <w:right w:val="nil"/>
            </w:tcBorders>
            <w:shd w:val="clear" w:color="000000" w:fill="FFFFFF"/>
            <w:noWrap/>
            <w:vAlign w:val="bottom"/>
            <w:hideMark/>
          </w:tcPr>
          <w:p w14:paraId="1006141D" w14:textId="01DC3943" w:rsidR="003379B8" w:rsidRPr="006F1355" w:rsidRDefault="003379B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1,54</w:t>
            </w:r>
          </w:p>
        </w:tc>
        <w:tc>
          <w:tcPr>
            <w:tcW w:w="1701" w:type="dxa"/>
            <w:tcBorders>
              <w:top w:val="nil"/>
              <w:left w:val="nil"/>
              <w:bottom w:val="single" w:sz="4" w:space="0" w:color="auto"/>
              <w:right w:val="nil"/>
            </w:tcBorders>
            <w:shd w:val="clear" w:color="000000" w:fill="FFFFFF"/>
            <w:noWrap/>
            <w:vAlign w:val="bottom"/>
            <w:hideMark/>
          </w:tcPr>
          <w:p w14:paraId="543E44EC" w14:textId="56E93799" w:rsidR="003379B8" w:rsidRPr="006F1355" w:rsidRDefault="003379B8" w:rsidP="00C05229">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 xml:space="preserve"> 1,60 </w:t>
            </w:r>
          </w:p>
        </w:tc>
        <w:tc>
          <w:tcPr>
            <w:tcW w:w="1929" w:type="dxa"/>
            <w:tcBorders>
              <w:top w:val="nil"/>
              <w:left w:val="nil"/>
              <w:bottom w:val="single" w:sz="4" w:space="0" w:color="auto"/>
              <w:right w:val="nil"/>
            </w:tcBorders>
            <w:shd w:val="clear" w:color="000000" w:fill="FFFFFF"/>
            <w:noWrap/>
            <w:vAlign w:val="bottom"/>
            <w:hideMark/>
          </w:tcPr>
          <w:p w14:paraId="73E6E7E6" w14:textId="33F619EE" w:rsidR="003379B8" w:rsidRPr="006F1355" w:rsidRDefault="003379B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 xml:space="preserve">1,64 </w:t>
            </w:r>
          </w:p>
        </w:tc>
        <w:tc>
          <w:tcPr>
            <w:tcW w:w="1929" w:type="dxa"/>
            <w:tcBorders>
              <w:top w:val="nil"/>
              <w:left w:val="nil"/>
              <w:bottom w:val="single" w:sz="4" w:space="0" w:color="auto"/>
              <w:right w:val="nil"/>
            </w:tcBorders>
            <w:shd w:val="clear" w:color="000000" w:fill="FFFFFF"/>
            <w:noWrap/>
            <w:vAlign w:val="bottom"/>
            <w:hideMark/>
          </w:tcPr>
          <w:p w14:paraId="7C5B5E68" w14:textId="2FFB8234" w:rsidR="003379B8" w:rsidRPr="006F1355" w:rsidRDefault="003379B8" w:rsidP="00C05229">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 xml:space="preserve"> 1,70 </w:t>
            </w:r>
          </w:p>
        </w:tc>
        <w:tc>
          <w:tcPr>
            <w:tcW w:w="1929" w:type="dxa"/>
            <w:tcBorders>
              <w:top w:val="nil"/>
              <w:left w:val="nil"/>
              <w:bottom w:val="single" w:sz="4" w:space="0" w:color="auto"/>
              <w:right w:val="nil"/>
            </w:tcBorders>
            <w:shd w:val="clear" w:color="000000" w:fill="FFFFFF"/>
            <w:noWrap/>
            <w:vAlign w:val="bottom"/>
            <w:hideMark/>
          </w:tcPr>
          <w:p w14:paraId="5841C5B9" w14:textId="5230FB93" w:rsidR="003379B8" w:rsidRPr="006F1355" w:rsidRDefault="00C05229" w:rsidP="00C05229">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xml:space="preserve"> </w:t>
            </w:r>
            <w:r w:rsidR="003379B8" w:rsidRPr="006F1355">
              <w:rPr>
                <w:rFonts w:ascii="Arial" w:eastAsia="Times New Roman" w:hAnsi="Arial" w:cs="Arial"/>
                <w:color w:val="000000"/>
                <w:sz w:val="18"/>
                <w:szCs w:val="18"/>
                <w:lang w:eastAsia="pt-BR"/>
              </w:rPr>
              <w:t xml:space="preserve">1,74 </w:t>
            </w:r>
          </w:p>
        </w:tc>
      </w:tr>
      <w:tr w:rsidR="00C05229" w:rsidRPr="006F1355" w14:paraId="712FA2F7" w14:textId="77777777" w:rsidTr="009C49D4">
        <w:trPr>
          <w:trHeight w:val="300"/>
          <w:jc w:val="center"/>
        </w:trPr>
        <w:tc>
          <w:tcPr>
            <w:tcW w:w="1012" w:type="dxa"/>
            <w:tcBorders>
              <w:top w:val="nil"/>
              <w:left w:val="nil"/>
              <w:bottom w:val="nil"/>
              <w:right w:val="nil"/>
            </w:tcBorders>
            <w:shd w:val="clear" w:color="000000" w:fill="FFFFFF"/>
            <w:noWrap/>
            <w:vAlign w:val="bottom"/>
          </w:tcPr>
          <w:p w14:paraId="0F8D5241" w14:textId="77777777" w:rsidR="00C05229" w:rsidRPr="006F1355" w:rsidRDefault="00C05229" w:rsidP="00907D61">
            <w:pPr>
              <w:spacing w:after="0" w:line="240" w:lineRule="auto"/>
              <w:rPr>
                <w:rFonts w:ascii="Arial" w:eastAsia="Times New Roman" w:hAnsi="Arial" w:cs="Arial"/>
                <w:color w:val="000000"/>
                <w:sz w:val="18"/>
                <w:szCs w:val="18"/>
                <w:lang w:eastAsia="pt-BR"/>
              </w:rPr>
            </w:pPr>
          </w:p>
        </w:tc>
        <w:tc>
          <w:tcPr>
            <w:tcW w:w="10748" w:type="dxa"/>
            <w:gridSpan w:val="7"/>
            <w:tcBorders>
              <w:top w:val="nil"/>
              <w:left w:val="nil"/>
              <w:bottom w:val="nil"/>
              <w:right w:val="nil"/>
            </w:tcBorders>
            <w:shd w:val="clear" w:color="000000" w:fill="FFFFFF"/>
            <w:noWrap/>
            <w:vAlign w:val="bottom"/>
          </w:tcPr>
          <w:p w14:paraId="299917B7" w14:textId="7D125C2C" w:rsidR="00C05229" w:rsidRPr="006F1355" w:rsidRDefault="00C05229" w:rsidP="00C05229">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 R$ ----------------------------------------------------------------------------------------</w:t>
            </w:r>
          </w:p>
        </w:tc>
      </w:tr>
      <w:tr w:rsidR="003379B8" w:rsidRPr="006F1355" w14:paraId="30DF0283" w14:textId="77777777" w:rsidTr="003379B8">
        <w:trPr>
          <w:trHeight w:val="300"/>
          <w:jc w:val="center"/>
        </w:trPr>
        <w:tc>
          <w:tcPr>
            <w:tcW w:w="1012" w:type="dxa"/>
            <w:tcBorders>
              <w:top w:val="nil"/>
              <w:left w:val="nil"/>
              <w:bottom w:val="nil"/>
              <w:right w:val="nil"/>
            </w:tcBorders>
            <w:shd w:val="clear" w:color="000000" w:fill="FFFFFF"/>
            <w:noWrap/>
            <w:vAlign w:val="bottom"/>
            <w:hideMark/>
          </w:tcPr>
          <w:p w14:paraId="460DEBC6" w14:textId="77777777" w:rsidR="003379B8" w:rsidRPr="006F1355" w:rsidRDefault="003379B8" w:rsidP="00907D61">
            <w:pPr>
              <w:spacing w:after="0" w:line="240" w:lineRule="auto"/>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1</w:t>
            </w:r>
          </w:p>
        </w:tc>
        <w:tc>
          <w:tcPr>
            <w:tcW w:w="1701" w:type="dxa"/>
            <w:gridSpan w:val="2"/>
            <w:tcBorders>
              <w:top w:val="nil"/>
              <w:left w:val="nil"/>
              <w:bottom w:val="nil"/>
              <w:right w:val="nil"/>
            </w:tcBorders>
            <w:shd w:val="clear" w:color="000000" w:fill="FFFFFF"/>
            <w:noWrap/>
            <w:vAlign w:val="bottom"/>
            <w:hideMark/>
          </w:tcPr>
          <w:p w14:paraId="1F1AD99B" w14:textId="5D6CE6C6" w:rsidR="003379B8" w:rsidRPr="006F1355" w:rsidRDefault="003379B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150,63</w:t>
            </w:r>
          </w:p>
        </w:tc>
        <w:tc>
          <w:tcPr>
            <w:tcW w:w="1559" w:type="dxa"/>
            <w:tcBorders>
              <w:top w:val="nil"/>
              <w:left w:val="nil"/>
              <w:bottom w:val="nil"/>
              <w:right w:val="nil"/>
            </w:tcBorders>
            <w:shd w:val="clear" w:color="000000" w:fill="FFFFFF"/>
            <w:noWrap/>
            <w:vAlign w:val="bottom"/>
            <w:hideMark/>
          </w:tcPr>
          <w:p w14:paraId="641ADE82" w14:textId="140FB8BE" w:rsidR="003379B8" w:rsidRPr="006F1355" w:rsidRDefault="003379B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154,64</w:t>
            </w:r>
          </w:p>
        </w:tc>
        <w:tc>
          <w:tcPr>
            <w:tcW w:w="1701" w:type="dxa"/>
            <w:tcBorders>
              <w:top w:val="nil"/>
              <w:left w:val="nil"/>
              <w:bottom w:val="nil"/>
              <w:right w:val="nil"/>
            </w:tcBorders>
            <w:shd w:val="clear" w:color="000000" w:fill="FFFFFF"/>
            <w:noWrap/>
            <w:vAlign w:val="bottom"/>
            <w:hideMark/>
          </w:tcPr>
          <w:p w14:paraId="75D6FAD6" w14:textId="3552F32F" w:rsidR="003379B8" w:rsidRPr="006F1355" w:rsidRDefault="003379B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160,67</w:t>
            </w:r>
          </w:p>
        </w:tc>
        <w:tc>
          <w:tcPr>
            <w:tcW w:w="1929" w:type="dxa"/>
            <w:tcBorders>
              <w:top w:val="nil"/>
              <w:left w:val="nil"/>
              <w:bottom w:val="nil"/>
              <w:right w:val="nil"/>
            </w:tcBorders>
            <w:shd w:val="clear" w:color="000000" w:fill="FFFFFF"/>
            <w:noWrap/>
            <w:vAlign w:val="bottom"/>
            <w:hideMark/>
          </w:tcPr>
          <w:p w14:paraId="5361ED3C" w14:textId="2F85B31B" w:rsidR="003379B8" w:rsidRPr="006F1355" w:rsidRDefault="003379B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164,69</w:t>
            </w:r>
          </w:p>
        </w:tc>
        <w:tc>
          <w:tcPr>
            <w:tcW w:w="1929" w:type="dxa"/>
            <w:tcBorders>
              <w:top w:val="nil"/>
              <w:left w:val="nil"/>
              <w:bottom w:val="nil"/>
              <w:right w:val="nil"/>
            </w:tcBorders>
            <w:shd w:val="clear" w:color="000000" w:fill="FFFFFF"/>
            <w:noWrap/>
            <w:vAlign w:val="bottom"/>
            <w:hideMark/>
          </w:tcPr>
          <w:p w14:paraId="6ED6FC9F" w14:textId="20A21FB0" w:rsidR="003379B8" w:rsidRPr="006F1355" w:rsidRDefault="003379B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170,71</w:t>
            </w:r>
          </w:p>
        </w:tc>
        <w:tc>
          <w:tcPr>
            <w:tcW w:w="1929" w:type="dxa"/>
            <w:tcBorders>
              <w:top w:val="nil"/>
              <w:left w:val="nil"/>
              <w:bottom w:val="nil"/>
              <w:right w:val="nil"/>
            </w:tcBorders>
            <w:shd w:val="clear" w:color="000000" w:fill="FFFFFF"/>
            <w:noWrap/>
            <w:vAlign w:val="bottom"/>
            <w:hideMark/>
          </w:tcPr>
          <w:p w14:paraId="48A65A32" w14:textId="3C300826" w:rsidR="003379B8" w:rsidRPr="006F1355" w:rsidRDefault="003379B8" w:rsidP="00C05229">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174,73</w:t>
            </w:r>
          </w:p>
        </w:tc>
      </w:tr>
      <w:tr w:rsidR="003379B8" w:rsidRPr="006F1355" w14:paraId="19FAAFC8" w14:textId="77777777" w:rsidTr="003379B8">
        <w:trPr>
          <w:trHeight w:val="300"/>
          <w:jc w:val="center"/>
        </w:trPr>
        <w:tc>
          <w:tcPr>
            <w:tcW w:w="1012" w:type="dxa"/>
            <w:tcBorders>
              <w:top w:val="nil"/>
              <w:left w:val="nil"/>
              <w:bottom w:val="nil"/>
              <w:right w:val="nil"/>
            </w:tcBorders>
            <w:shd w:val="clear" w:color="000000" w:fill="FFFFFF"/>
            <w:noWrap/>
            <w:vAlign w:val="bottom"/>
            <w:hideMark/>
          </w:tcPr>
          <w:p w14:paraId="4793C798" w14:textId="77777777" w:rsidR="003379B8" w:rsidRPr="006F1355" w:rsidRDefault="003379B8" w:rsidP="00907D61">
            <w:pPr>
              <w:spacing w:after="0" w:line="240" w:lineRule="auto"/>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10</w:t>
            </w:r>
          </w:p>
        </w:tc>
        <w:tc>
          <w:tcPr>
            <w:tcW w:w="1701" w:type="dxa"/>
            <w:gridSpan w:val="2"/>
            <w:tcBorders>
              <w:top w:val="nil"/>
              <w:left w:val="nil"/>
              <w:bottom w:val="nil"/>
              <w:right w:val="nil"/>
            </w:tcBorders>
            <w:shd w:val="clear" w:color="000000" w:fill="FFFFFF"/>
            <w:noWrap/>
            <w:vAlign w:val="bottom"/>
            <w:hideMark/>
          </w:tcPr>
          <w:p w14:paraId="0B5CE16C" w14:textId="23E87B65" w:rsidR="003379B8" w:rsidRPr="006F1355" w:rsidRDefault="00907D61" w:rsidP="00907D61">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w:t>
            </w:r>
            <w:r w:rsidR="003379B8" w:rsidRPr="006F1355">
              <w:rPr>
                <w:rFonts w:ascii="Arial" w:eastAsia="Times New Roman" w:hAnsi="Arial" w:cs="Arial"/>
                <w:color w:val="000000"/>
                <w:sz w:val="18"/>
                <w:szCs w:val="18"/>
                <w:lang w:eastAsia="pt-BR"/>
              </w:rPr>
              <w:t>.506,27</w:t>
            </w:r>
          </w:p>
        </w:tc>
        <w:tc>
          <w:tcPr>
            <w:tcW w:w="1559" w:type="dxa"/>
            <w:tcBorders>
              <w:top w:val="nil"/>
              <w:left w:val="nil"/>
              <w:bottom w:val="nil"/>
              <w:right w:val="nil"/>
            </w:tcBorders>
            <w:shd w:val="clear" w:color="000000" w:fill="FFFFFF"/>
            <w:noWrap/>
            <w:vAlign w:val="bottom"/>
            <w:hideMark/>
          </w:tcPr>
          <w:p w14:paraId="05409F7D" w14:textId="53D65C62" w:rsidR="003379B8" w:rsidRPr="006F1355" w:rsidRDefault="003379B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1.546,44</w:t>
            </w:r>
          </w:p>
        </w:tc>
        <w:tc>
          <w:tcPr>
            <w:tcW w:w="1701" w:type="dxa"/>
            <w:tcBorders>
              <w:top w:val="nil"/>
              <w:left w:val="nil"/>
              <w:bottom w:val="nil"/>
              <w:right w:val="nil"/>
            </w:tcBorders>
            <w:shd w:val="clear" w:color="000000" w:fill="FFFFFF"/>
            <w:noWrap/>
            <w:vAlign w:val="bottom"/>
            <w:hideMark/>
          </w:tcPr>
          <w:p w14:paraId="1B333B2E" w14:textId="2D0C8621" w:rsidR="003379B8" w:rsidRPr="006F1355" w:rsidRDefault="003379B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1.606,69</w:t>
            </w:r>
          </w:p>
        </w:tc>
        <w:tc>
          <w:tcPr>
            <w:tcW w:w="1929" w:type="dxa"/>
            <w:tcBorders>
              <w:top w:val="nil"/>
              <w:left w:val="nil"/>
              <w:bottom w:val="nil"/>
              <w:right w:val="nil"/>
            </w:tcBorders>
            <w:shd w:val="clear" w:color="000000" w:fill="FFFFFF"/>
            <w:noWrap/>
            <w:vAlign w:val="bottom"/>
            <w:hideMark/>
          </w:tcPr>
          <w:p w14:paraId="1772131A" w14:textId="546A918C" w:rsidR="003379B8" w:rsidRPr="006F1355" w:rsidRDefault="003379B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1.646,86</w:t>
            </w:r>
          </w:p>
        </w:tc>
        <w:tc>
          <w:tcPr>
            <w:tcW w:w="1929" w:type="dxa"/>
            <w:tcBorders>
              <w:top w:val="nil"/>
              <w:left w:val="nil"/>
              <w:bottom w:val="nil"/>
              <w:right w:val="nil"/>
            </w:tcBorders>
            <w:shd w:val="clear" w:color="000000" w:fill="FFFFFF"/>
            <w:noWrap/>
            <w:vAlign w:val="bottom"/>
            <w:hideMark/>
          </w:tcPr>
          <w:p w14:paraId="0E53998D" w14:textId="06A66C5F" w:rsidR="003379B8" w:rsidRPr="006F1355" w:rsidRDefault="003379B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1.707,11</w:t>
            </w:r>
          </w:p>
        </w:tc>
        <w:tc>
          <w:tcPr>
            <w:tcW w:w="1929" w:type="dxa"/>
            <w:tcBorders>
              <w:top w:val="nil"/>
              <w:left w:val="nil"/>
              <w:bottom w:val="nil"/>
              <w:right w:val="nil"/>
            </w:tcBorders>
            <w:shd w:val="clear" w:color="000000" w:fill="FFFFFF"/>
            <w:noWrap/>
            <w:vAlign w:val="bottom"/>
            <w:hideMark/>
          </w:tcPr>
          <w:p w14:paraId="3836662D" w14:textId="76B626E9" w:rsidR="003379B8" w:rsidRPr="006F1355" w:rsidRDefault="00C05229" w:rsidP="00907D61">
            <w:pPr>
              <w:spacing w:after="0" w:line="240" w:lineRule="auto"/>
              <w:jc w:val="right"/>
              <w:rPr>
                <w:rFonts w:ascii="Arial" w:eastAsia="Times New Roman" w:hAnsi="Arial" w:cs="Arial"/>
                <w:color w:val="000000"/>
                <w:sz w:val="18"/>
                <w:szCs w:val="18"/>
                <w:lang w:eastAsia="pt-BR"/>
              </w:rPr>
            </w:pPr>
            <w:r>
              <w:rPr>
                <w:rFonts w:ascii="Arial" w:eastAsia="Times New Roman" w:hAnsi="Arial" w:cs="Arial"/>
                <w:color w:val="000000"/>
                <w:sz w:val="18"/>
                <w:szCs w:val="18"/>
                <w:lang w:eastAsia="pt-BR"/>
              </w:rPr>
              <w:t>1</w:t>
            </w:r>
            <w:r w:rsidR="003379B8" w:rsidRPr="006F1355">
              <w:rPr>
                <w:rFonts w:ascii="Arial" w:eastAsia="Times New Roman" w:hAnsi="Arial" w:cs="Arial"/>
                <w:color w:val="000000"/>
                <w:sz w:val="18"/>
                <w:szCs w:val="18"/>
                <w:lang w:eastAsia="pt-BR"/>
              </w:rPr>
              <w:t>.747,28</w:t>
            </w:r>
          </w:p>
        </w:tc>
      </w:tr>
      <w:tr w:rsidR="003379B8" w:rsidRPr="006F1355" w14:paraId="162436F8" w14:textId="77777777" w:rsidTr="003379B8">
        <w:trPr>
          <w:trHeight w:val="300"/>
          <w:jc w:val="center"/>
        </w:trPr>
        <w:tc>
          <w:tcPr>
            <w:tcW w:w="1012" w:type="dxa"/>
            <w:tcBorders>
              <w:top w:val="nil"/>
              <w:left w:val="nil"/>
              <w:bottom w:val="nil"/>
              <w:right w:val="nil"/>
            </w:tcBorders>
            <w:shd w:val="clear" w:color="000000" w:fill="FFFFFF"/>
            <w:noWrap/>
            <w:vAlign w:val="bottom"/>
            <w:hideMark/>
          </w:tcPr>
          <w:p w14:paraId="59576A91" w14:textId="77777777" w:rsidR="003379B8" w:rsidRPr="006F1355" w:rsidRDefault="003379B8" w:rsidP="00907D61">
            <w:pPr>
              <w:spacing w:after="0" w:line="240" w:lineRule="auto"/>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50</w:t>
            </w:r>
          </w:p>
        </w:tc>
        <w:tc>
          <w:tcPr>
            <w:tcW w:w="1701" w:type="dxa"/>
            <w:gridSpan w:val="2"/>
            <w:tcBorders>
              <w:top w:val="nil"/>
              <w:left w:val="nil"/>
              <w:bottom w:val="nil"/>
              <w:right w:val="nil"/>
            </w:tcBorders>
            <w:shd w:val="clear" w:color="000000" w:fill="FFFFFF"/>
            <w:noWrap/>
            <w:vAlign w:val="bottom"/>
            <w:hideMark/>
          </w:tcPr>
          <w:p w14:paraId="09A0147F" w14:textId="28D29D25" w:rsidR="003379B8" w:rsidRPr="006F1355" w:rsidRDefault="003379B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7.531,37</w:t>
            </w:r>
          </w:p>
        </w:tc>
        <w:tc>
          <w:tcPr>
            <w:tcW w:w="1559" w:type="dxa"/>
            <w:tcBorders>
              <w:top w:val="nil"/>
              <w:left w:val="nil"/>
              <w:bottom w:val="nil"/>
              <w:right w:val="nil"/>
            </w:tcBorders>
            <w:shd w:val="clear" w:color="000000" w:fill="FFFFFF"/>
            <w:noWrap/>
            <w:vAlign w:val="bottom"/>
            <w:hideMark/>
          </w:tcPr>
          <w:p w14:paraId="5D3EFB1E" w14:textId="29A805A4" w:rsidR="003379B8" w:rsidRPr="006F1355" w:rsidRDefault="003379B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7.732,21</w:t>
            </w:r>
          </w:p>
        </w:tc>
        <w:tc>
          <w:tcPr>
            <w:tcW w:w="1701" w:type="dxa"/>
            <w:tcBorders>
              <w:top w:val="nil"/>
              <w:left w:val="nil"/>
              <w:bottom w:val="nil"/>
              <w:right w:val="nil"/>
            </w:tcBorders>
            <w:shd w:val="clear" w:color="000000" w:fill="FFFFFF"/>
            <w:noWrap/>
            <w:vAlign w:val="bottom"/>
            <w:hideMark/>
          </w:tcPr>
          <w:p w14:paraId="54348377" w14:textId="565011EF" w:rsidR="003379B8" w:rsidRPr="006F1355" w:rsidRDefault="003379B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8.033,46</w:t>
            </w:r>
          </w:p>
        </w:tc>
        <w:tc>
          <w:tcPr>
            <w:tcW w:w="1929" w:type="dxa"/>
            <w:tcBorders>
              <w:top w:val="nil"/>
              <w:left w:val="nil"/>
              <w:bottom w:val="nil"/>
              <w:right w:val="nil"/>
            </w:tcBorders>
            <w:shd w:val="clear" w:color="000000" w:fill="FFFFFF"/>
            <w:noWrap/>
            <w:vAlign w:val="bottom"/>
            <w:hideMark/>
          </w:tcPr>
          <w:p w14:paraId="7DA456B3" w14:textId="43FE1C04" w:rsidR="003379B8" w:rsidRPr="006F1355" w:rsidRDefault="003379B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8.234,30</w:t>
            </w:r>
          </w:p>
        </w:tc>
        <w:tc>
          <w:tcPr>
            <w:tcW w:w="1929" w:type="dxa"/>
            <w:tcBorders>
              <w:top w:val="nil"/>
              <w:left w:val="nil"/>
              <w:bottom w:val="nil"/>
              <w:right w:val="nil"/>
            </w:tcBorders>
            <w:shd w:val="clear" w:color="000000" w:fill="FFFFFF"/>
            <w:noWrap/>
            <w:vAlign w:val="bottom"/>
            <w:hideMark/>
          </w:tcPr>
          <w:p w14:paraId="249F1581" w14:textId="39982C4A" w:rsidR="003379B8" w:rsidRPr="006F1355" w:rsidRDefault="003379B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8.535,55</w:t>
            </w:r>
          </w:p>
        </w:tc>
        <w:tc>
          <w:tcPr>
            <w:tcW w:w="1929" w:type="dxa"/>
            <w:tcBorders>
              <w:top w:val="nil"/>
              <w:left w:val="nil"/>
              <w:bottom w:val="nil"/>
              <w:right w:val="nil"/>
            </w:tcBorders>
            <w:shd w:val="clear" w:color="000000" w:fill="FFFFFF"/>
            <w:noWrap/>
            <w:vAlign w:val="bottom"/>
            <w:hideMark/>
          </w:tcPr>
          <w:p w14:paraId="0608AEBD" w14:textId="44FFA777" w:rsidR="003379B8" w:rsidRPr="006F1355" w:rsidRDefault="003379B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8.736,39</w:t>
            </w:r>
          </w:p>
        </w:tc>
      </w:tr>
      <w:tr w:rsidR="003379B8" w:rsidRPr="006F1355" w14:paraId="52075CF6" w14:textId="77777777" w:rsidTr="003379B8">
        <w:trPr>
          <w:trHeight w:val="300"/>
          <w:jc w:val="center"/>
        </w:trPr>
        <w:tc>
          <w:tcPr>
            <w:tcW w:w="1012" w:type="dxa"/>
            <w:tcBorders>
              <w:top w:val="nil"/>
              <w:left w:val="nil"/>
              <w:bottom w:val="nil"/>
              <w:right w:val="nil"/>
            </w:tcBorders>
            <w:shd w:val="clear" w:color="000000" w:fill="FFFFFF"/>
            <w:noWrap/>
            <w:vAlign w:val="bottom"/>
            <w:hideMark/>
          </w:tcPr>
          <w:p w14:paraId="4CD010E6" w14:textId="77777777" w:rsidR="003379B8" w:rsidRPr="006F1355" w:rsidRDefault="003379B8" w:rsidP="00907D61">
            <w:pPr>
              <w:spacing w:after="0" w:line="240" w:lineRule="auto"/>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100</w:t>
            </w:r>
          </w:p>
        </w:tc>
        <w:tc>
          <w:tcPr>
            <w:tcW w:w="1701" w:type="dxa"/>
            <w:gridSpan w:val="2"/>
            <w:tcBorders>
              <w:top w:val="nil"/>
              <w:left w:val="nil"/>
              <w:bottom w:val="nil"/>
              <w:right w:val="nil"/>
            </w:tcBorders>
            <w:shd w:val="clear" w:color="000000" w:fill="FFFFFF"/>
            <w:noWrap/>
            <w:vAlign w:val="bottom"/>
            <w:hideMark/>
          </w:tcPr>
          <w:p w14:paraId="6525224A" w14:textId="32E36AE9" w:rsidR="003379B8" w:rsidRPr="006F1355" w:rsidRDefault="003379B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15.062,74</w:t>
            </w:r>
          </w:p>
        </w:tc>
        <w:tc>
          <w:tcPr>
            <w:tcW w:w="1559" w:type="dxa"/>
            <w:tcBorders>
              <w:top w:val="nil"/>
              <w:left w:val="nil"/>
              <w:bottom w:val="nil"/>
              <w:right w:val="nil"/>
            </w:tcBorders>
            <w:shd w:val="clear" w:color="000000" w:fill="FFFFFF"/>
            <w:noWrap/>
            <w:vAlign w:val="bottom"/>
            <w:hideMark/>
          </w:tcPr>
          <w:p w14:paraId="5CA16FCF" w14:textId="6EB9C6FB" w:rsidR="003379B8" w:rsidRPr="006F1355" w:rsidRDefault="003379B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15.464,41</w:t>
            </w:r>
          </w:p>
        </w:tc>
        <w:tc>
          <w:tcPr>
            <w:tcW w:w="1701" w:type="dxa"/>
            <w:tcBorders>
              <w:top w:val="nil"/>
              <w:left w:val="nil"/>
              <w:bottom w:val="nil"/>
              <w:right w:val="nil"/>
            </w:tcBorders>
            <w:shd w:val="clear" w:color="000000" w:fill="FFFFFF"/>
            <w:noWrap/>
            <w:vAlign w:val="bottom"/>
            <w:hideMark/>
          </w:tcPr>
          <w:p w14:paraId="384B4CDD" w14:textId="3887CE5C" w:rsidR="003379B8" w:rsidRPr="006F1355" w:rsidRDefault="003379B8" w:rsidP="00C05229">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16.066,92</w:t>
            </w:r>
          </w:p>
        </w:tc>
        <w:tc>
          <w:tcPr>
            <w:tcW w:w="1929" w:type="dxa"/>
            <w:tcBorders>
              <w:top w:val="nil"/>
              <w:left w:val="nil"/>
              <w:bottom w:val="nil"/>
              <w:right w:val="nil"/>
            </w:tcBorders>
            <w:shd w:val="clear" w:color="000000" w:fill="FFFFFF"/>
            <w:noWrap/>
            <w:vAlign w:val="bottom"/>
            <w:hideMark/>
          </w:tcPr>
          <w:p w14:paraId="3BD08D02" w14:textId="541DF5AC" w:rsidR="003379B8" w:rsidRPr="006F1355" w:rsidRDefault="003379B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16.468,59</w:t>
            </w:r>
          </w:p>
        </w:tc>
        <w:tc>
          <w:tcPr>
            <w:tcW w:w="1929" w:type="dxa"/>
            <w:tcBorders>
              <w:top w:val="nil"/>
              <w:left w:val="nil"/>
              <w:bottom w:val="nil"/>
              <w:right w:val="nil"/>
            </w:tcBorders>
            <w:shd w:val="clear" w:color="000000" w:fill="FFFFFF"/>
            <w:noWrap/>
            <w:vAlign w:val="bottom"/>
            <w:hideMark/>
          </w:tcPr>
          <w:p w14:paraId="4ABE4D95" w14:textId="1DE7DA11" w:rsidR="003379B8" w:rsidRPr="006F1355" w:rsidRDefault="003379B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17.071,10</w:t>
            </w:r>
          </w:p>
        </w:tc>
        <w:tc>
          <w:tcPr>
            <w:tcW w:w="1929" w:type="dxa"/>
            <w:tcBorders>
              <w:top w:val="nil"/>
              <w:left w:val="nil"/>
              <w:bottom w:val="nil"/>
              <w:right w:val="nil"/>
            </w:tcBorders>
            <w:shd w:val="clear" w:color="000000" w:fill="FFFFFF"/>
            <w:noWrap/>
            <w:vAlign w:val="bottom"/>
            <w:hideMark/>
          </w:tcPr>
          <w:p w14:paraId="01B32E64" w14:textId="1EC84C96" w:rsidR="003379B8" w:rsidRPr="006F1355" w:rsidRDefault="003379B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17.472,78</w:t>
            </w:r>
          </w:p>
        </w:tc>
      </w:tr>
      <w:tr w:rsidR="003379B8" w:rsidRPr="006F1355" w14:paraId="2B2FD9BD" w14:textId="77777777" w:rsidTr="003379B8">
        <w:trPr>
          <w:trHeight w:val="300"/>
          <w:jc w:val="center"/>
        </w:trPr>
        <w:tc>
          <w:tcPr>
            <w:tcW w:w="1012" w:type="dxa"/>
            <w:tcBorders>
              <w:top w:val="nil"/>
              <w:left w:val="nil"/>
              <w:bottom w:val="nil"/>
              <w:right w:val="nil"/>
            </w:tcBorders>
            <w:shd w:val="clear" w:color="000000" w:fill="FFFFFF"/>
            <w:noWrap/>
            <w:vAlign w:val="bottom"/>
            <w:hideMark/>
          </w:tcPr>
          <w:p w14:paraId="5A09D985" w14:textId="77777777" w:rsidR="003379B8" w:rsidRPr="006F1355" w:rsidRDefault="003379B8" w:rsidP="00907D61">
            <w:pPr>
              <w:spacing w:after="0" w:line="240" w:lineRule="auto"/>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500</w:t>
            </w:r>
          </w:p>
        </w:tc>
        <w:tc>
          <w:tcPr>
            <w:tcW w:w="1701" w:type="dxa"/>
            <w:gridSpan w:val="2"/>
            <w:tcBorders>
              <w:top w:val="nil"/>
              <w:left w:val="nil"/>
              <w:bottom w:val="nil"/>
              <w:right w:val="nil"/>
            </w:tcBorders>
            <w:shd w:val="clear" w:color="000000" w:fill="FFFFFF"/>
            <w:noWrap/>
            <w:vAlign w:val="bottom"/>
            <w:hideMark/>
          </w:tcPr>
          <w:p w14:paraId="46EAA925" w14:textId="598937A6" w:rsidR="003379B8" w:rsidRPr="006F1355" w:rsidRDefault="003379B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75.313,70</w:t>
            </w:r>
          </w:p>
        </w:tc>
        <w:tc>
          <w:tcPr>
            <w:tcW w:w="1559" w:type="dxa"/>
            <w:tcBorders>
              <w:top w:val="nil"/>
              <w:left w:val="nil"/>
              <w:bottom w:val="nil"/>
              <w:right w:val="nil"/>
            </w:tcBorders>
            <w:shd w:val="clear" w:color="000000" w:fill="FFFFFF"/>
            <w:noWrap/>
            <w:vAlign w:val="bottom"/>
            <w:hideMark/>
          </w:tcPr>
          <w:p w14:paraId="3367C483" w14:textId="6B584CF7" w:rsidR="003379B8" w:rsidRPr="006F1355" w:rsidRDefault="003379B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77.322,06</w:t>
            </w:r>
          </w:p>
        </w:tc>
        <w:tc>
          <w:tcPr>
            <w:tcW w:w="1701" w:type="dxa"/>
            <w:tcBorders>
              <w:top w:val="nil"/>
              <w:left w:val="nil"/>
              <w:bottom w:val="nil"/>
              <w:right w:val="nil"/>
            </w:tcBorders>
            <w:shd w:val="clear" w:color="000000" w:fill="FFFFFF"/>
            <w:noWrap/>
            <w:vAlign w:val="bottom"/>
            <w:hideMark/>
          </w:tcPr>
          <w:p w14:paraId="2EEAA7CA" w14:textId="0D9EA36D" w:rsidR="003379B8" w:rsidRPr="006F1355" w:rsidRDefault="003379B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80.334,61</w:t>
            </w:r>
          </w:p>
        </w:tc>
        <w:tc>
          <w:tcPr>
            <w:tcW w:w="1929" w:type="dxa"/>
            <w:tcBorders>
              <w:top w:val="nil"/>
              <w:left w:val="nil"/>
              <w:bottom w:val="nil"/>
              <w:right w:val="nil"/>
            </w:tcBorders>
            <w:shd w:val="clear" w:color="000000" w:fill="FFFFFF"/>
            <w:noWrap/>
            <w:vAlign w:val="bottom"/>
            <w:hideMark/>
          </w:tcPr>
          <w:p w14:paraId="7B33ADD2" w14:textId="5159909C" w:rsidR="003379B8" w:rsidRPr="006F1355" w:rsidRDefault="003379B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82.342,97</w:t>
            </w:r>
          </w:p>
        </w:tc>
        <w:tc>
          <w:tcPr>
            <w:tcW w:w="1929" w:type="dxa"/>
            <w:tcBorders>
              <w:top w:val="nil"/>
              <w:left w:val="nil"/>
              <w:bottom w:val="nil"/>
              <w:right w:val="nil"/>
            </w:tcBorders>
            <w:shd w:val="clear" w:color="000000" w:fill="FFFFFF"/>
            <w:noWrap/>
            <w:vAlign w:val="bottom"/>
            <w:hideMark/>
          </w:tcPr>
          <w:p w14:paraId="08A04F66" w14:textId="62A58714" w:rsidR="003379B8" w:rsidRPr="006F1355" w:rsidRDefault="003379B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85.355,52</w:t>
            </w:r>
          </w:p>
        </w:tc>
        <w:tc>
          <w:tcPr>
            <w:tcW w:w="1929" w:type="dxa"/>
            <w:tcBorders>
              <w:top w:val="nil"/>
              <w:left w:val="nil"/>
              <w:bottom w:val="nil"/>
              <w:right w:val="nil"/>
            </w:tcBorders>
            <w:shd w:val="clear" w:color="000000" w:fill="FFFFFF"/>
            <w:noWrap/>
            <w:vAlign w:val="bottom"/>
            <w:hideMark/>
          </w:tcPr>
          <w:p w14:paraId="0912A425" w14:textId="052ECD7E" w:rsidR="003379B8" w:rsidRPr="006F1355" w:rsidRDefault="003379B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87.363,89</w:t>
            </w:r>
          </w:p>
        </w:tc>
      </w:tr>
      <w:tr w:rsidR="003379B8" w:rsidRPr="006F1355" w14:paraId="7C2E88D5" w14:textId="77777777" w:rsidTr="003379B8">
        <w:trPr>
          <w:trHeight w:val="300"/>
          <w:jc w:val="center"/>
        </w:trPr>
        <w:tc>
          <w:tcPr>
            <w:tcW w:w="1012" w:type="dxa"/>
            <w:tcBorders>
              <w:top w:val="nil"/>
              <w:left w:val="nil"/>
              <w:bottom w:val="single" w:sz="4" w:space="0" w:color="auto"/>
              <w:right w:val="nil"/>
            </w:tcBorders>
            <w:shd w:val="clear" w:color="000000" w:fill="FFFFFF"/>
            <w:noWrap/>
            <w:vAlign w:val="bottom"/>
            <w:hideMark/>
          </w:tcPr>
          <w:p w14:paraId="34754A70" w14:textId="77777777" w:rsidR="003379B8" w:rsidRPr="006F1355" w:rsidRDefault="003379B8" w:rsidP="00907D61">
            <w:pPr>
              <w:spacing w:after="0" w:line="240" w:lineRule="auto"/>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1000</w:t>
            </w:r>
          </w:p>
        </w:tc>
        <w:tc>
          <w:tcPr>
            <w:tcW w:w="1701" w:type="dxa"/>
            <w:gridSpan w:val="2"/>
            <w:tcBorders>
              <w:top w:val="nil"/>
              <w:left w:val="nil"/>
              <w:bottom w:val="single" w:sz="4" w:space="0" w:color="auto"/>
              <w:right w:val="nil"/>
            </w:tcBorders>
            <w:shd w:val="clear" w:color="000000" w:fill="FFFFFF"/>
            <w:noWrap/>
            <w:vAlign w:val="bottom"/>
            <w:hideMark/>
          </w:tcPr>
          <w:p w14:paraId="12B574A5" w14:textId="0028AE54" w:rsidR="003379B8" w:rsidRPr="006F1355" w:rsidRDefault="003379B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150.627,39</w:t>
            </w:r>
          </w:p>
        </w:tc>
        <w:tc>
          <w:tcPr>
            <w:tcW w:w="1559" w:type="dxa"/>
            <w:tcBorders>
              <w:top w:val="nil"/>
              <w:left w:val="nil"/>
              <w:bottom w:val="single" w:sz="4" w:space="0" w:color="auto"/>
              <w:right w:val="nil"/>
            </w:tcBorders>
            <w:shd w:val="clear" w:color="000000" w:fill="FFFFFF"/>
            <w:noWrap/>
            <w:vAlign w:val="bottom"/>
            <w:hideMark/>
          </w:tcPr>
          <w:p w14:paraId="56489C21" w14:textId="1F43DFDB" w:rsidR="003379B8" w:rsidRPr="006F1355" w:rsidRDefault="003379B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154.644,12</w:t>
            </w:r>
          </w:p>
        </w:tc>
        <w:tc>
          <w:tcPr>
            <w:tcW w:w="1701" w:type="dxa"/>
            <w:tcBorders>
              <w:top w:val="nil"/>
              <w:left w:val="nil"/>
              <w:bottom w:val="single" w:sz="4" w:space="0" w:color="auto"/>
              <w:right w:val="nil"/>
            </w:tcBorders>
            <w:shd w:val="clear" w:color="000000" w:fill="FFFFFF"/>
            <w:noWrap/>
            <w:vAlign w:val="bottom"/>
            <w:hideMark/>
          </w:tcPr>
          <w:p w14:paraId="3A9A950D" w14:textId="729C2F85" w:rsidR="003379B8" w:rsidRPr="006F1355" w:rsidRDefault="003379B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160.669,22</w:t>
            </w:r>
          </w:p>
        </w:tc>
        <w:tc>
          <w:tcPr>
            <w:tcW w:w="1929" w:type="dxa"/>
            <w:tcBorders>
              <w:top w:val="nil"/>
              <w:left w:val="nil"/>
              <w:bottom w:val="single" w:sz="4" w:space="0" w:color="auto"/>
              <w:right w:val="nil"/>
            </w:tcBorders>
            <w:shd w:val="clear" w:color="000000" w:fill="FFFFFF"/>
            <w:noWrap/>
            <w:vAlign w:val="bottom"/>
            <w:hideMark/>
          </w:tcPr>
          <w:p w14:paraId="5754DF40" w14:textId="2E8D7C95" w:rsidR="003379B8" w:rsidRPr="006F1355" w:rsidRDefault="003379B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164.685,95</w:t>
            </w:r>
          </w:p>
        </w:tc>
        <w:tc>
          <w:tcPr>
            <w:tcW w:w="1929" w:type="dxa"/>
            <w:tcBorders>
              <w:top w:val="nil"/>
              <w:left w:val="nil"/>
              <w:bottom w:val="single" w:sz="4" w:space="0" w:color="auto"/>
              <w:right w:val="nil"/>
            </w:tcBorders>
            <w:shd w:val="clear" w:color="000000" w:fill="FFFFFF"/>
            <w:noWrap/>
            <w:vAlign w:val="bottom"/>
            <w:hideMark/>
          </w:tcPr>
          <w:p w14:paraId="6E0577AF" w14:textId="033C005B" w:rsidR="003379B8" w:rsidRPr="006F1355" w:rsidRDefault="003379B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170.711,04</w:t>
            </w:r>
          </w:p>
        </w:tc>
        <w:tc>
          <w:tcPr>
            <w:tcW w:w="1929" w:type="dxa"/>
            <w:tcBorders>
              <w:top w:val="nil"/>
              <w:left w:val="nil"/>
              <w:bottom w:val="single" w:sz="4" w:space="0" w:color="auto"/>
              <w:right w:val="nil"/>
            </w:tcBorders>
            <w:shd w:val="clear" w:color="000000" w:fill="FFFFFF"/>
            <w:noWrap/>
            <w:vAlign w:val="bottom"/>
            <w:hideMark/>
          </w:tcPr>
          <w:p w14:paraId="62CD61D1" w14:textId="39A2A974" w:rsidR="003379B8" w:rsidRPr="006F1355" w:rsidRDefault="003379B8" w:rsidP="00907D61">
            <w:pPr>
              <w:spacing w:after="0" w:line="240" w:lineRule="auto"/>
              <w:jc w:val="right"/>
              <w:rPr>
                <w:rFonts w:ascii="Arial" w:eastAsia="Times New Roman" w:hAnsi="Arial" w:cs="Arial"/>
                <w:color w:val="000000"/>
                <w:sz w:val="18"/>
                <w:szCs w:val="18"/>
                <w:lang w:eastAsia="pt-BR"/>
              </w:rPr>
            </w:pPr>
            <w:r w:rsidRPr="006F1355">
              <w:rPr>
                <w:rFonts w:ascii="Arial" w:eastAsia="Times New Roman" w:hAnsi="Arial" w:cs="Arial"/>
                <w:color w:val="000000"/>
                <w:sz w:val="18"/>
                <w:szCs w:val="18"/>
                <w:lang w:eastAsia="pt-BR"/>
              </w:rPr>
              <w:t>174.727,77</w:t>
            </w:r>
          </w:p>
        </w:tc>
      </w:tr>
    </w:tbl>
    <w:p w14:paraId="4FE3AA36" w14:textId="4BC803ED" w:rsidR="001B15E8" w:rsidRPr="006F1355" w:rsidRDefault="00367AA5" w:rsidP="004E2565">
      <w:pPr>
        <w:autoSpaceDE w:val="0"/>
        <w:autoSpaceDN w:val="0"/>
        <w:adjustRightInd w:val="0"/>
        <w:spacing w:after="0" w:line="360" w:lineRule="auto"/>
        <w:ind w:left="-567" w:firstLine="1134"/>
        <w:jc w:val="both"/>
        <w:rPr>
          <w:rFonts w:ascii="Arial" w:hAnsi="Arial" w:cs="Arial"/>
        </w:rPr>
      </w:pPr>
      <w:r w:rsidRPr="006F1355">
        <w:rPr>
          <w:rFonts w:ascii="Arial" w:hAnsi="Arial" w:cs="Arial"/>
        </w:rPr>
        <w:fldChar w:fldCharType="end"/>
      </w:r>
      <w:r w:rsidR="001B15E8" w:rsidRPr="006F1355">
        <w:rPr>
          <w:rFonts w:ascii="Arial" w:hAnsi="Arial" w:cs="Arial"/>
        </w:rPr>
        <w:fldChar w:fldCharType="begin"/>
      </w:r>
      <w:r w:rsidR="001B15E8" w:rsidRPr="006F1355">
        <w:rPr>
          <w:rFonts w:ascii="Arial" w:hAnsi="Arial" w:cs="Arial"/>
        </w:rPr>
        <w:instrText xml:space="preserve"> LINK </w:instrText>
      </w:r>
      <w:r w:rsidR="006A5A41">
        <w:rPr>
          <w:rFonts w:ascii="Arial" w:hAnsi="Arial" w:cs="Arial"/>
        </w:rPr>
        <w:instrText xml:space="preserve">Excel.Sheet.12 "C:\\Users\\User\\Desktop\\Artigo USP esalq\\Artigo USP esalq.xlsx" "Plan3 (2)!L18C1:L25C8" </w:instrText>
      </w:r>
      <w:r w:rsidR="001B15E8" w:rsidRPr="006F1355">
        <w:rPr>
          <w:rFonts w:ascii="Arial" w:hAnsi="Arial" w:cs="Arial"/>
        </w:rPr>
        <w:instrText xml:space="preserve">\a \f 4 \h </w:instrText>
      </w:r>
      <w:r w:rsidR="005635DE" w:rsidRPr="006F1355">
        <w:rPr>
          <w:rFonts w:ascii="Arial" w:hAnsi="Arial" w:cs="Arial"/>
        </w:rPr>
        <w:instrText xml:space="preserve"> \* MERGEFORMAT </w:instrText>
      </w:r>
      <w:r w:rsidR="001B15E8" w:rsidRPr="006F1355">
        <w:rPr>
          <w:rFonts w:ascii="Arial" w:hAnsi="Arial" w:cs="Arial"/>
        </w:rPr>
        <w:fldChar w:fldCharType="separate"/>
      </w:r>
    </w:p>
    <w:p w14:paraId="6C4937C4" w14:textId="767367C3" w:rsidR="009558AA" w:rsidRPr="006F1355" w:rsidRDefault="001B15E8" w:rsidP="004E2565">
      <w:pPr>
        <w:autoSpaceDE w:val="0"/>
        <w:autoSpaceDN w:val="0"/>
        <w:adjustRightInd w:val="0"/>
        <w:spacing w:after="0" w:line="360" w:lineRule="auto"/>
        <w:ind w:left="-567" w:firstLine="1134"/>
        <w:jc w:val="both"/>
        <w:rPr>
          <w:rFonts w:ascii="Arial" w:hAnsi="Arial" w:cs="Arial"/>
        </w:rPr>
        <w:sectPr w:rsidR="009558AA" w:rsidRPr="006F1355" w:rsidSect="009558AA">
          <w:pgSz w:w="15840" w:h="12240" w:orient="landscape"/>
          <w:pgMar w:top="1701" w:right="1418" w:bottom="1701" w:left="1418" w:header="720" w:footer="720" w:gutter="0"/>
          <w:cols w:space="720"/>
        </w:sectPr>
      </w:pPr>
      <w:r w:rsidRPr="006F1355">
        <w:rPr>
          <w:rFonts w:ascii="Arial" w:hAnsi="Arial" w:cs="Arial"/>
        </w:rPr>
        <w:fldChar w:fldCharType="end"/>
      </w:r>
    </w:p>
    <w:p w14:paraId="4B7E7C7E" w14:textId="2AC2B4E3" w:rsidR="0065200A" w:rsidRPr="006F1355" w:rsidRDefault="00F63592" w:rsidP="00276EF7">
      <w:pPr>
        <w:autoSpaceDE w:val="0"/>
        <w:autoSpaceDN w:val="0"/>
        <w:adjustRightInd w:val="0"/>
        <w:spacing w:after="0" w:line="360" w:lineRule="auto"/>
        <w:ind w:firstLine="709"/>
        <w:jc w:val="both"/>
        <w:rPr>
          <w:rFonts w:ascii="Arial" w:hAnsi="Arial" w:cs="Arial"/>
        </w:rPr>
      </w:pPr>
      <w:r>
        <w:rPr>
          <w:rFonts w:ascii="Arial" w:hAnsi="Arial" w:cs="Arial"/>
        </w:rPr>
        <w:lastRenderedPageBreak/>
        <w:t>N</w:t>
      </w:r>
      <w:r w:rsidR="00705EEB">
        <w:rPr>
          <w:rFonts w:ascii="Arial" w:hAnsi="Arial" w:cs="Arial"/>
        </w:rPr>
        <w:t>a</w:t>
      </w:r>
      <w:r w:rsidR="00FA0094">
        <w:rPr>
          <w:rFonts w:ascii="Arial" w:hAnsi="Arial" w:cs="Arial"/>
        </w:rPr>
        <w:t xml:space="preserve"> tabela</w:t>
      </w:r>
      <w:r w:rsidR="00FB6848" w:rsidRPr="006F1355">
        <w:rPr>
          <w:rFonts w:ascii="Arial" w:hAnsi="Arial" w:cs="Arial"/>
        </w:rPr>
        <w:t xml:space="preserve"> 4</w:t>
      </w:r>
      <w:r w:rsidR="006E3973">
        <w:rPr>
          <w:rFonts w:ascii="Arial" w:hAnsi="Arial" w:cs="Arial"/>
        </w:rPr>
        <w:t xml:space="preserve"> observou as variações do</w:t>
      </w:r>
      <w:r w:rsidR="006D073D">
        <w:rPr>
          <w:rFonts w:ascii="Arial" w:hAnsi="Arial" w:cs="Arial"/>
        </w:rPr>
        <w:t xml:space="preserve"> </w:t>
      </w:r>
      <w:r w:rsidR="006156CD" w:rsidRPr="006F1355">
        <w:rPr>
          <w:rFonts w:ascii="Arial" w:hAnsi="Arial" w:cs="Arial"/>
        </w:rPr>
        <w:t xml:space="preserve">preço da </w:t>
      </w:r>
      <w:r w:rsidR="007C21AD" w:rsidRPr="006F1355">
        <w:rPr>
          <w:rFonts w:ascii="Arial" w:hAnsi="Arial" w:cs="Arial"/>
        </w:rPr>
        <w:t xml:space="preserve">diária, </w:t>
      </w:r>
      <w:r w:rsidR="006E3973">
        <w:rPr>
          <w:rFonts w:ascii="Arial" w:hAnsi="Arial" w:cs="Arial"/>
        </w:rPr>
        <w:t>considerando</w:t>
      </w:r>
      <w:r w:rsidR="007367B2" w:rsidRPr="006F1355">
        <w:rPr>
          <w:rFonts w:ascii="Arial" w:hAnsi="Arial" w:cs="Arial"/>
        </w:rPr>
        <w:t xml:space="preserve"> </w:t>
      </w:r>
      <w:r w:rsidR="00A64373" w:rsidRPr="006F1355">
        <w:rPr>
          <w:rFonts w:ascii="Arial" w:hAnsi="Arial" w:cs="Arial"/>
        </w:rPr>
        <w:t xml:space="preserve">todas as outras variáveis </w:t>
      </w:r>
      <w:r w:rsidR="007C21AD" w:rsidRPr="006F1355">
        <w:rPr>
          <w:rFonts w:ascii="Arial" w:hAnsi="Arial" w:cs="Arial"/>
        </w:rPr>
        <w:t>fixas</w:t>
      </w:r>
      <w:r w:rsidR="006156CD" w:rsidRPr="006F1355">
        <w:rPr>
          <w:rFonts w:ascii="Arial" w:hAnsi="Arial" w:cs="Arial"/>
        </w:rPr>
        <w:t xml:space="preserve">, </w:t>
      </w:r>
      <w:r w:rsidR="00A64373" w:rsidRPr="006F1355">
        <w:rPr>
          <w:rFonts w:ascii="Arial" w:hAnsi="Arial" w:cs="Arial"/>
        </w:rPr>
        <w:t>comparado ao número de animais. N</w:t>
      </w:r>
      <w:r w:rsidR="00705EEB">
        <w:rPr>
          <w:rFonts w:ascii="Arial" w:hAnsi="Arial" w:cs="Arial"/>
        </w:rPr>
        <w:t>oto</w:t>
      </w:r>
      <w:r w:rsidR="00100C46">
        <w:rPr>
          <w:rFonts w:ascii="Arial" w:hAnsi="Arial" w:cs="Arial"/>
        </w:rPr>
        <w:t>u</w:t>
      </w:r>
      <w:r w:rsidR="00616DC8" w:rsidRPr="006F1355">
        <w:rPr>
          <w:rFonts w:ascii="Arial" w:hAnsi="Arial" w:cs="Arial"/>
        </w:rPr>
        <w:t xml:space="preserve">-se que, </w:t>
      </w:r>
      <w:r w:rsidR="00A64373" w:rsidRPr="006F1355">
        <w:rPr>
          <w:rFonts w:ascii="Arial" w:hAnsi="Arial" w:cs="Arial"/>
        </w:rPr>
        <w:t xml:space="preserve">com uma diária de R$ 1,60 </w:t>
      </w:r>
      <w:r w:rsidR="00100C46">
        <w:rPr>
          <w:rFonts w:ascii="Arial" w:hAnsi="Arial" w:cs="Arial"/>
        </w:rPr>
        <w:t>obteve</w:t>
      </w:r>
      <w:r w:rsidR="00A64373" w:rsidRPr="006F1355">
        <w:rPr>
          <w:rFonts w:ascii="Arial" w:hAnsi="Arial" w:cs="Arial"/>
        </w:rPr>
        <w:t xml:space="preserve"> impacto posit</w:t>
      </w:r>
      <w:r w:rsidR="000C0D4E">
        <w:rPr>
          <w:rFonts w:ascii="Arial" w:hAnsi="Arial" w:cs="Arial"/>
        </w:rPr>
        <w:t>ivo de 160,67</w:t>
      </w:r>
      <w:r w:rsidR="008A0F1B" w:rsidRPr="006F1355">
        <w:rPr>
          <w:rFonts w:ascii="Arial" w:hAnsi="Arial" w:cs="Arial"/>
        </w:rPr>
        <w:t xml:space="preserve"> por animal tratados</w:t>
      </w:r>
      <w:r w:rsidR="00616DC8" w:rsidRPr="006F1355">
        <w:rPr>
          <w:rFonts w:ascii="Arial" w:hAnsi="Arial" w:cs="Arial"/>
        </w:rPr>
        <w:t xml:space="preserve"> e no momento em que a diár</w:t>
      </w:r>
      <w:r w:rsidR="00EE3C06" w:rsidRPr="006F1355">
        <w:rPr>
          <w:rFonts w:ascii="Arial" w:hAnsi="Arial" w:cs="Arial"/>
        </w:rPr>
        <w:t>ia pass</w:t>
      </w:r>
      <w:r w:rsidR="00100C46">
        <w:rPr>
          <w:rFonts w:ascii="Arial" w:hAnsi="Arial" w:cs="Arial"/>
        </w:rPr>
        <w:t>ou</w:t>
      </w:r>
      <w:r w:rsidR="00EE3C06" w:rsidRPr="006F1355">
        <w:rPr>
          <w:rFonts w:ascii="Arial" w:hAnsi="Arial" w:cs="Arial"/>
        </w:rPr>
        <w:t xml:space="preserve"> para R$ 1,7</w:t>
      </w:r>
      <w:r w:rsidR="00616DC8" w:rsidRPr="006F1355">
        <w:rPr>
          <w:rFonts w:ascii="Arial" w:hAnsi="Arial" w:cs="Arial"/>
        </w:rPr>
        <w:t xml:space="preserve">0 o impacto positivo </w:t>
      </w:r>
      <w:r w:rsidR="00100C46">
        <w:rPr>
          <w:rFonts w:ascii="Arial" w:hAnsi="Arial" w:cs="Arial"/>
        </w:rPr>
        <w:t>foi</w:t>
      </w:r>
      <w:r w:rsidR="00100C46" w:rsidRPr="006F1355">
        <w:rPr>
          <w:rFonts w:ascii="Arial" w:hAnsi="Arial" w:cs="Arial"/>
        </w:rPr>
        <w:t xml:space="preserve"> </w:t>
      </w:r>
      <w:r w:rsidR="00616DC8" w:rsidRPr="006F1355">
        <w:rPr>
          <w:rFonts w:ascii="Arial" w:hAnsi="Arial" w:cs="Arial"/>
        </w:rPr>
        <w:t>R$</w:t>
      </w:r>
      <w:r w:rsidR="000C0D4E">
        <w:rPr>
          <w:rFonts w:ascii="Arial" w:hAnsi="Arial" w:cs="Arial"/>
        </w:rPr>
        <w:t>170,71</w:t>
      </w:r>
      <w:r w:rsidR="008A0F1B" w:rsidRPr="006F1355">
        <w:rPr>
          <w:rFonts w:ascii="Arial" w:hAnsi="Arial" w:cs="Arial"/>
        </w:rPr>
        <w:t xml:space="preserve"> por animal tratado</w:t>
      </w:r>
      <w:r w:rsidR="00616DC8" w:rsidRPr="006F1355">
        <w:rPr>
          <w:rFonts w:ascii="Arial" w:hAnsi="Arial" w:cs="Arial"/>
        </w:rPr>
        <w:t>. Por tanto, a</w:t>
      </w:r>
      <w:r w:rsidR="008A0F1B" w:rsidRPr="006F1355">
        <w:rPr>
          <w:rFonts w:ascii="Arial" w:hAnsi="Arial" w:cs="Arial"/>
        </w:rPr>
        <w:t>o multiplicar por 500 animais tratados</w:t>
      </w:r>
      <w:r w:rsidR="00EE3C06" w:rsidRPr="006F1355">
        <w:rPr>
          <w:rFonts w:ascii="Arial" w:hAnsi="Arial" w:cs="Arial"/>
        </w:rPr>
        <w:t xml:space="preserve"> </w:t>
      </w:r>
      <w:r w:rsidR="00100C46" w:rsidRPr="006F1355">
        <w:rPr>
          <w:rFonts w:ascii="Arial" w:hAnsi="Arial" w:cs="Arial"/>
        </w:rPr>
        <w:t>c</w:t>
      </w:r>
      <w:r w:rsidR="00100C46">
        <w:rPr>
          <w:rFonts w:ascii="Arial" w:hAnsi="Arial" w:cs="Arial"/>
        </w:rPr>
        <w:t>onteve</w:t>
      </w:r>
      <w:r w:rsidR="00100C46" w:rsidRPr="006F1355">
        <w:rPr>
          <w:rFonts w:ascii="Arial" w:hAnsi="Arial" w:cs="Arial"/>
        </w:rPr>
        <w:t xml:space="preserve"> </w:t>
      </w:r>
      <w:r w:rsidR="00EE3C06" w:rsidRPr="006F1355">
        <w:rPr>
          <w:rFonts w:ascii="Arial" w:hAnsi="Arial" w:cs="Arial"/>
        </w:rPr>
        <w:t xml:space="preserve">um </w:t>
      </w:r>
      <w:r w:rsidR="000C0D4E">
        <w:rPr>
          <w:rFonts w:ascii="Arial" w:hAnsi="Arial" w:cs="Arial"/>
        </w:rPr>
        <w:t>impacto positivo de R$ 85.355,52</w:t>
      </w:r>
      <w:r w:rsidR="00100C46">
        <w:rPr>
          <w:rFonts w:ascii="Arial" w:hAnsi="Arial" w:cs="Arial"/>
        </w:rPr>
        <w:t>, ou seja,</w:t>
      </w:r>
      <w:r w:rsidR="00EE3C06" w:rsidRPr="006F1355">
        <w:rPr>
          <w:rFonts w:ascii="Arial" w:hAnsi="Arial" w:cs="Arial"/>
        </w:rPr>
        <w:t xml:space="preserve"> o produtor deixou de gastar este valor em seu ciclo de produção.</w:t>
      </w:r>
      <w:r w:rsidR="00A64373" w:rsidRPr="006F1355">
        <w:rPr>
          <w:rFonts w:ascii="Arial" w:hAnsi="Arial" w:cs="Arial"/>
        </w:rPr>
        <w:t xml:space="preserve"> </w:t>
      </w:r>
    </w:p>
    <w:p w14:paraId="2D6109D2" w14:textId="6B99054E" w:rsidR="005E39D5" w:rsidRPr="006F1355" w:rsidRDefault="008A0F1B" w:rsidP="00276EF7">
      <w:pPr>
        <w:autoSpaceDE w:val="0"/>
        <w:autoSpaceDN w:val="0"/>
        <w:adjustRightInd w:val="0"/>
        <w:spacing w:after="0" w:line="360" w:lineRule="auto"/>
        <w:ind w:firstLine="709"/>
        <w:jc w:val="both"/>
        <w:rPr>
          <w:rFonts w:ascii="Arial" w:hAnsi="Arial" w:cs="Arial"/>
        </w:rPr>
      </w:pPr>
      <w:r w:rsidRPr="006F1355">
        <w:rPr>
          <w:rFonts w:ascii="Arial" w:hAnsi="Arial" w:cs="Arial"/>
        </w:rPr>
        <w:t>M</w:t>
      </w:r>
      <w:r w:rsidR="000C0CE5" w:rsidRPr="006F1355">
        <w:rPr>
          <w:rFonts w:ascii="Arial" w:hAnsi="Arial" w:cs="Arial"/>
        </w:rPr>
        <w:t>esmo um pequeno</w:t>
      </w:r>
      <w:r w:rsidR="00EE3C06" w:rsidRPr="006F1355">
        <w:rPr>
          <w:rFonts w:ascii="Arial" w:hAnsi="Arial" w:cs="Arial"/>
        </w:rPr>
        <w:t xml:space="preserve"> produtor com </w:t>
      </w:r>
      <w:r w:rsidRPr="006F1355">
        <w:rPr>
          <w:rFonts w:ascii="Arial" w:hAnsi="Arial" w:cs="Arial"/>
        </w:rPr>
        <w:t>50 animais tratados</w:t>
      </w:r>
      <w:r w:rsidR="00771372" w:rsidRPr="006F1355">
        <w:rPr>
          <w:rFonts w:ascii="Arial" w:hAnsi="Arial" w:cs="Arial"/>
        </w:rPr>
        <w:t xml:space="preserve"> </w:t>
      </w:r>
      <w:r w:rsidR="00A81A01">
        <w:rPr>
          <w:rFonts w:ascii="Arial" w:hAnsi="Arial" w:cs="Arial"/>
        </w:rPr>
        <w:t>com</w:t>
      </w:r>
      <w:r w:rsidR="000C0CE5" w:rsidRPr="006F1355">
        <w:rPr>
          <w:rFonts w:ascii="Arial" w:hAnsi="Arial" w:cs="Arial"/>
        </w:rPr>
        <w:t xml:space="preserve"> uma diária de R$ 1,64</w:t>
      </w:r>
      <w:r w:rsidR="00A81A01">
        <w:rPr>
          <w:rFonts w:ascii="Arial" w:hAnsi="Arial" w:cs="Arial"/>
        </w:rPr>
        <w:t>,</w:t>
      </w:r>
      <w:r w:rsidR="000C0CE5" w:rsidRPr="006F1355">
        <w:rPr>
          <w:rFonts w:ascii="Arial" w:hAnsi="Arial" w:cs="Arial"/>
        </w:rPr>
        <w:t xml:space="preserve"> obteve</w:t>
      </w:r>
      <w:r w:rsidR="000C0D4E">
        <w:rPr>
          <w:rFonts w:ascii="Arial" w:hAnsi="Arial" w:cs="Arial"/>
        </w:rPr>
        <w:t xml:space="preserve"> um impacto positivo de R$ 8.234,30</w:t>
      </w:r>
      <w:r w:rsidR="005747A0">
        <w:rPr>
          <w:rFonts w:ascii="Arial" w:hAnsi="Arial" w:cs="Arial"/>
        </w:rPr>
        <w:t xml:space="preserve"> (</w:t>
      </w:r>
      <w:r w:rsidR="00A81A01">
        <w:rPr>
          <w:rFonts w:ascii="Arial" w:hAnsi="Arial" w:cs="Arial"/>
        </w:rPr>
        <w:t>T</w:t>
      </w:r>
      <w:r w:rsidR="005747A0">
        <w:rPr>
          <w:rFonts w:ascii="Arial" w:hAnsi="Arial" w:cs="Arial"/>
        </w:rPr>
        <w:t>abela</w:t>
      </w:r>
      <w:r w:rsidR="00A81A01">
        <w:rPr>
          <w:rFonts w:ascii="Arial" w:hAnsi="Arial" w:cs="Arial"/>
        </w:rPr>
        <w:t xml:space="preserve"> </w:t>
      </w:r>
      <w:r w:rsidRPr="006F1355">
        <w:rPr>
          <w:rFonts w:ascii="Arial" w:hAnsi="Arial" w:cs="Arial"/>
        </w:rPr>
        <w:t>4)</w:t>
      </w:r>
      <w:r w:rsidR="002B1BCD" w:rsidRPr="006F1355">
        <w:rPr>
          <w:rFonts w:ascii="Arial" w:hAnsi="Arial" w:cs="Arial"/>
        </w:rPr>
        <w:t>.</w:t>
      </w:r>
      <w:r w:rsidR="00771372" w:rsidRPr="006F1355">
        <w:rPr>
          <w:rFonts w:ascii="Arial" w:hAnsi="Arial" w:cs="Arial"/>
        </w:rPr>
        <w:t xml:space="preserve"> Tal fato</w:t>
      </w:r>
      <w:r w:rsidR="00A81A01">
        <w:rPr>
          <w:rFonts w:ascii="Arial" w:hAnsi="Arial" w:cs="Arial"/>
        </w:rPr>
        <w:t xml:space="preserve"> foi</w:t>
      </w:r>
      <w:r w:rsidR="00771372" w:rsidRPr="006F1355">
        <w:rPr>
          <w:rFonts w:ascii="Arial" w:hAnsi="Arial" w:cs="Arial"/>
        </w:rPr>
        <w:t xml:space="preserve"> de extrema importância, </w:t>
      </w:r>
      <w:r w:rsidR="00B57508" w:rsidRPr="006F1355">
        <w:rPr>
          <w:rFonts w:ascii="Arial" w:hAnsi="Arial" w:cs="Arial"/>
        </w:rPr>
        <w:t>pois apesar de ter a menor representatividade</w:t>
      </w:r>
      <w:r w:rsidR="00443F79" w:rsidRPr="006F1355">
        <w:rPr>
          <w:rFonts w:ascii="Arial" w:hAnsi="Arial" w:cs="Arial"/>
        </w:rPr>
        <w:t xml:space="preserve"> nas pequenas propriedades, a falta de contro</w:t>
      </w:r>
      <w:r w:rsidR="00571406" w:rsidRPr="006F1355">
        <w:rPr>
          <w:rFonts w:ascii="Arial" w:hAnsi="Arial" w:cs="Arial"/>
        </w:rPr>
        <w:t>le do parasito po</w:t>
      </w:r>
      <w:r w:rsidRPr="006F1355">
        <w:rPr>
          <w:rFonts w:ascii="Arial" w:hAnsi="Arial" w:cs="Arial"/>
        </w:rPr>
        <w:t>de, segundo Honer</w:t>
      </w:r>
      <w:r w:rsidR="006C2AA5" w:rsidRPr="006F1355">
        <w:rPr>
          <w:rFonts w:ascii="Arial" w:hAnsi="Arial" w:cs="Arial"/>
        </w:rPr>
        <w:t xml:space="preserve"> e</w:t>
      </w:r>
      <w:r w:rsidR="000C0D4E">
        <w:rPr>
          <w:rFonts w:ascii="Arial" w:hAnsi="Arial" w:cs="Arial"/>
        </w:rPr>
        <w:t>t al.</w:t>
      </w:r>
      <w:r w:rsidRPr="006F1355">
        <w:rPr>
          <w:rFonts w:ascii="Arial" w:hAnsi="Arial" w:cs="Arial"/>
        </w:rPr>
        <w:t xml:space="preserve"> </w:t>
      </w:r>
      <w:r w:rsidR="00F01C9B">
        <w:rPr>
          <w:rFonts w:ascii="Arial" w:hAnsi="Arial" w:cs="Arial"/>
        </w:rPr>
        <w:t>(1990</w:t>
      </w:r>
      <w:r w:rsidR="00B57508" w:rsidRPr="006F1355">
        <w:rPr>
          <w:rFonts w:ascii="Arial" w:hAnsi="Arial" w:cs="Arial"/>
        </w:rPr>
        <w:t xml:space="preserve">), gerar perdas </w:t>
      </w:r>
      <w:r w:rsidR="0024787D" w:rsidRPr="006F1355">
        <w:rPr>
          <w:rFonts w:ascii="Arial" w:hAnsi="Arial" w:cs="Arial"/>
        </w:rPr>
        <w:t>estimadas de desempenho animal</w:t>
      </w:r>
      <w:r w:rsidR="00B57508" w:rsidRPr="006F1355">
        <w:rPr>
          <w:rFonts w:ascii="Arial" w:hAnsi="Arial" w:cs="Arial"/>
        </w:rPr>
        <w:t xml:space="preserve"> que chega</w:t>
      </w:r>
      <w:r w:rsidR="00A81A01">
        <w:rPr>
          <w:rFonts w:ascii="Arial" w:hAnsi="Arial" w:cs="Arial"/>
        </w:rPr>
        <w:t>ra</w:t>
      </w:r>
      <w:r w:rsidR="00B57508" w:rsidRPr="006F1355">
        <w:rPr>
          <w:rFonts w:ascii="Arial" w:hAnsi="Arial" w:cs="Arial"/>
        </w:rPr>
        <w:t xml:space="preserve">m a </w:t>
      </w:r>
      <w:r w:rsidR="001B7D9E" w:rsidRPr="006F1355">
        <w:rPr>
          <w:rFonts w:ascii="Arial" w:hAnsi="Arial" w:cs="Arial"/>
        </w:rPr>
        <w:t>14% para novilho de corte e 25% para a produção de leite.</w:t>
      </w:r>
      <w:r w:rsidR="005E39D5" w:rsidRPr="006F1355">
        <w:rPr>
          <w:rFonts w:ascii="Arial" w:hAnsi="Arial" w:cs="Arial"/>
        </w:rPr>
        <w:t xml:space="preserve"> </w:t>
      </w:r>
      <w:r w:rsidR="00AA6AA7" w:rsidRPr="006F1355">
        <w:rPr>
          <w:rFonts w:ascii="Arial" w:hAnsi="Arial" w:cs="Arial"/>
        </w:rPr>
        <w:t>Dessa forma</w:t>
      </w:r>
      <w:r w:rsidR="00A81A01">
        <w:rPr>
          <w:rFonts w:ascii="Arial" w:hAnsi="Arial" w:cs="Arial"/>
        </w:rPr>
        <w:t>,</w:t>
      </w:r>
      <w:r w:rsidR="00AA6AA7" w:rsidRPr="006F1355">
        <w:rPr>
          <w:rFonts w:ascii="Arial" w:hAnsi="Arial" w:cs="Arial"/>
        </w:rPr>
        <w:t xml:space="preserve"> a</w:t>
      </w:r>
      <w:r w:rsidR="005E39D5" w:rsidRPr="006F1355">
        <w:rPr>
          <w:rFonts w:ascii="Arial" w:hAnsi="Arial" w:cs="Arial"/>
        </w:rPr>
        <w:t xml:space="preserve"> divisão em grupos dos animais permit</w:t>
      </w:r>
      <w:r w:rsidR="00A81A01">
        <w:rPr>
          <w:rFonts w:ascii="Arial" w:hAnsi="Arial" w:cs="Arial"/>
        </w:rPr>
        <w:t>iu</w:t>
      </w:r>
      <w:r w:rsidR="005E39D5" w:rsidRPr="006F1355">
        <w:rPr>
          <w:rFonts w:ascii="Arial" w:hAnsi="Arial" w:cs="Arial"/>
        </w:rPr>
        <w:t xml:space="preserve"> </w:t>
      </w:r>
      <w:r w:rsidR="00A81A01">
        <w:rPr>
          <w:rFonts w:ascii="Arial" w:hAnsi="Arial" w:cs="Arial"/>
        </w:rPr>
        <w:t>a</w:t>
      </w:r>
      <w:r w:rsidR="005E39D5" w:rsidRPr="006F1355">
        <w:rPr>
          <w:rFonts w:ascii="Arial" w:hAnsi="Arial" w:cs="Arial"/>
        </w:rPr>
        <w:t xml:space="preserve">o técnico e </w:t>
      </w:r>
      <w:r w:rsidR="00A81A01">
        <w:rPr>
          <w:rFonts w:ascii="Arial" w:hAnsi="Arial" w:cs="Arial"/>
        </w:rPr>
        <w:t>a</w:t>
      </w:r>
      <w:r w:rsidR="005E39D5" w:rsidRPr="006F1355">
        <w:rPr>
          <w:rFonts w:ascii="Arial" w:hAnsi="Arial" w:cs="Arial"/>
        </w:rPr>
        <w:t>o produtor uma análise mais detalhada do</w:t>
      </w:r>
      <w:r w:rsidRPr="006F1355">
        <w:rPr>
          <w:rFonts w:ascii="Arial" w:hAnsi="Arial" w:cs="Arial"/>
        </w:rPr>
        <w:t xml:space="preserve"> sistema de produção</w:t>
      </w:r>
      <w:r w:rsidR="005E39D5" w:rsidRPr="006F1355">
        <w:rPr>
          <w:rFonts w:ascii="Arial" w:hAnsi="Arial" w:cs="Arial"/>
        </w:rPr>
        <w:t xml:space="preserve"> possibilitando detectar mais facilmente os </w:t>
      </w:r>
      <w:r w:rsidRPr="006F1355">
        <w:rPr>
          <w:rFonts w:ascii="Arial" w:hAnsi="Arial" w:cs="Arial"/>
        </w:rPr>
        <w:t>pontos de estrangulamento (Lopes</w:t>
      </w:r>
      <w:r w:rsidR="005E39D5" w:rsidRPr="006F1355">
        <w:rPr>
          <w:rFonts w:ascii="Arial" w:hAnsi="Arial" w:cs="Arial"/>
        </w:rPr>
        <w:t xml:space="preserve"> et al., 2009).</w:t>
      </w:r>
    </w:p>
    <w:p w14:paraId="3B578038" w14:textId="77777777" w:rsidR="00E27C35" w:rsidRPr="006F1355" w:rsidRDefault="00E27C35" w:rsidP="004E2565">
      <w:pPr>
        <w:autoSpaceDE w:val="0"/>
        <w:autoSpaceDN w:val="0"/>
        <w:adjustRightInd w:val="0"/>
        <w:spacing w:after="0" w:line="360" w:lineRule="auto"/>
        <w:ind w:left="-567" w:firstLine="851"/>
        <w:jc w:val="both"/>
        <w:rPr>
          <w:rFonts w:ascii="Arial" w:hAnsi="Arial" w:cs="Arial"/>
        </w:rPr>
      </w:pPr>
    </w:p>
    <w:p w14:paraId="60FC4932" w14:textId="15AEEFD7" w:rsidR="0069406B" w:rsidRDefault="00997382" w:rsidP="004E2565">
      <w:pPr>
        <w:autoSpaceDE w:val="0"/>
        <w:autoSpaceDN w:val="0"/>
        <w:adjustRightInd w:val="0"/>
        <w:spacing w:after="0" w:line="360" w:lineRule="auto"/>
        <w:jc w:val="both"/>
        <w:rPr>
          <w:rFonts w:ascii="Arial" w:hAnsi="Arial" w:cs="Arial"/>
          <w:b/>
        </w:rPr>
      </w:pPr>
      <w:r w:rsidRPr="006F1355">
        <w:rPr>
          <w:rFonts w:ascii="Arial" w:hAnsi="Arial" w:cs="Arial"/>
          <w:b/>
        </w:rPr>
        <w:t>Conclus</w:t>
      </w:r>
      <w:r w:rsidR="003127FE">
        <w:rPr>
          <w:rFonts w:ascii="Arial" w:hAnsi="Arial" w:cs="Arial"/>
          <w:b/>
        </w:rPr>
        <w:t>ão</w:t>
      </w:r>
    </w:p>
    <w:p w14:paraId="0E791AC4" w14:textId="471D2530" w:rsidR="00AE265A" w:rsidRPr="006F1355" w:rsidRDefault="001B7D9E" w:rsidP="00276EF7">
      <w:pPr>
        <w:autoSpaceDE w:val="0"/>
        <w:autoSpaceDN w:val="0"/>
        <w:adjustRightInd w:val="0"/>
        <w:spacing w:after="0" w:line="360" w:lineRule="auto"/>
        <w:ind w:firstLine="709"/>
        <w:jc w:val="both"/>
        <w:rPr>
          <w:rFonts w:ascii="Arial" w:hAnsi="Arial" w:cs="Arial"/>
        </w:rPr>
      </w:pPr>
      <w:r w:rsidRPr="006F1355">
        <w:rPr>
          <w:rFonts w:ascii="Arial" w:hAnsi="Arial" w:cs="Arial"/>
        </w:rPr>
        <w:t>Os animais que recebe</w:t>
      </w:r>
      <w:r w:rsidR="00FB6848" w:rsidRPr="006F1355">
        <w:rPr>
          <w:rFonts w:ascii="Arial" w:hAnsi="Arial" w:cs="Arial"/>
        </w:rPr>
        <w:t>m anti</w:t>
      </w:r>
      <w:r w:rsidRPr="006F1355">
        <w:rPr>
          <w:rFonts w:ascii="Arial" w:hAnsi="Arial" w:cs="Arial"/>
        </w:rPr>
        <w:t xml:space="preserve">parasitário obtivem melhor desempenho, </w:t>
      </w:r>
      <w:r w:rsidR="002B3BD4">
        <w:rPr>
          <w:rFonts w:ascii="Arial" w:hAnsi="Arial" w:cs="Arial"/>
        </w:rPr>
        <w:t>atingindo em menor per</w:t>
      </w:r>
      <w:r w:rsidR="00705EEB">
        <w:rPr>
          <w:rFonts w:ascii="Arial" w:hAnsi="Arial" w:cs="Arial"/>
        </w:rPr>
        <w:t>í</w:t>
      </w:r>
      <w:r w:rsidR="002B3BD4">
        <w:rPr>
          <w:rFonts w:ascii="Arial" w:hAnsi="Arial" w:cs="Arial"/>
        </w:rPr>
        <w:t>odo</w:t>
      </w:r>
      <w:r w:rsidRPr="006F1355">
        <w:rPr>
          <w:rFonts w:ascii="Arial" w:hAnsi="Arial" w:cs="Arial"/>
        </w:rPr>
        <w:t xml:space="preserve"> ao peso de abate, </w:t>
      </w:r>
      <w:r w:rsidR="000272B3" w:rsidRPr="006F1355">
        <w:rPr>
          <w:rFonts w:ascii="Arial" w:hAnsi="Arial" w:cs="Arial"/>
        </w:rPr>
        <w:t xml:space="preserve">consequentemente </w:t>
      </w:r>
      <w:r w:rsidRPr="006F1355">
        <w:rPr>
          <w:rFonts w:ascii="Arial" w:hAnsi="Arial" w:cs="Arial"/>
        </w:rPr>
        <w:t>proporciona</w:t>
      </w:r>
      <w:r w:rsidR="008B4643" w:rsidRPr="006F1355">
        <w:rPr>
          <w:rFonts w:ascii="Arial" w:hAnsi="Arial" w:cs="Arial"/>
        </w:rPr>
        <w:t xml:space="preserve">m </w:t>
      </w:r>
      <w:r w:rsidRPr="006F1355">
        <w:rPr>
          <w:rFonts w:ascii="Arial" w:hAnsi="Arial" w:cs="Arial"/>
        </w:rPr>
        <w:t xml:space="preserve">melhor produtividade </w:t>
      </w:r>
      <w:r w:rsidR="00E27C35" w:rsidRPr="006F1355">
        <w:rPr>
          <w:rFonts w:ascii="Arial" w:hAnsi="Arial" w:cs="Arial"/>
        </w:rPr>
        <w:t xml:space="preserve">e </w:t>
      </w:r>
      <w:r w:rsidR="00705EEB">
        <w:rPr>
          <w:rFonts w:ascii="Arial" w:hAnsi="Arial" w:cs="Arial"/>
        </w:rPr>
        <w:t>i</w:t>
      </w:r>
      <w:r w:rsidR="00E27C35" w:rsidRPr="006F1355">
        <w:rPr>
          <w:rFonts w:ascii="Arial" w:hAnsi="Arial" w:cs="Arial"/>
        </w:rPr>
        <w:t>mpacto</w:t>
      </w:r>
      <w:r w:rsidR="00AA6AA7" w:rsidRPr="006F1355">
        <w:rPr>
          <w:rFonts w:ascii="Arial" w:hAnsi="Arial" w:cs="Arial"/>
        </w:rPr>
        <w:t xml:space="preserve"> econômico</w:t>
      </w:r>
      <w:r w:rsidR="00E27C35" w:rsidRPr="006F1355">
        <w:rPr>
          <w:rFonts w:ascii="Arial" w:hAnsi="Arial" w:cs="Arial"/>
        </w:rPr>
        <w:t xml:space="preserve"> positivo </w:t>
      </w:r>
      <w:r w:rsidR="000272B3" w:rsidRPr="006F1355">
        <w:rPr>
          <w:rFonts w:ascii="Arial" w:hAnsi="Arial" w:cs="Arial"/>
        </w:rPr>
        <w:t>para o sistema de produção</w:t>
      </w:r>
      <w:r w:rsidRPr="006F1355">
        <w:rPr>
          <w:rFonts w:ascii="Arial" w:hAnsi="Arial" w:cs="Arial"/>
        </w:rPr>
        <w:t>.</w:t>
      </w:r>
    </w:p>
    <w:p w14:paraId="75E2520A" w14:textId="4A5CF71B" w:rsidR="001B7D9E" w:rsidRPr="006F1355" w:rsidRDefault="001B7D9E" w:rsidP="00276EF7">
      <w:pPr>
        <w:autoSpaceDE w:val="0"/>
        <w:autoSpaceDN w:val="0"/>
        <w:adjustRightInd w:val="0"/>
        <w:spacing w:after="0" w:line="360" w:lineRule="auto"/>
        <w:ind w:firstLine="709"/>
        <w:jc w:val="both"/>
        <w:rPr>
          <w:rFonts w:ascii="Arial" w:hAnsi="Arial" w:cs="Arial"/>
        </w:rPr>
      </w:pPr>
      <w:r w:rsidRPr="006F1355">
        <w:rPr>
          <w:rFonts w:ascii="Arial" w:hAnsi="Arial" w:cs="Arial"/>
        </w:rPr>
        <w:t>O tratam</w:t>
      </w:r>
      <w:r w:rsidR="00E27C35" w:rsidRPr="006F1355">
        <w:rPr>
          <w:rFonts w:ascii="Arial" w:hAnsi="Arial" w:cs="Arial"/>
        </w:rPr>
        <w:t xml:space="preserve">ento </w:t>
      </w:r>
      <w:r w:rsidRPr="006F1355">
        <w:rPr>
          <w:rFonts w:ascii="Arial" w:hAnsi="Arial" w:cs="Arial"/>
        </w:rPr>
        <w:t>com</w:t>
      </w:r>
      <w:r w:rsidR="00FB6848" w:rsidRPr="006F1355">
        <w:rPr>
          <w:rFonts w:ascii="Arial" w:hAnsi="Arial" w:cs="Arial"/>
        </w:rPr>
        <w:t xml:space="preserve"> anti</w:t>
      </w:r>
      <w:r w:rsidR="00E27C35" w:rsidRPr="006F1355">
        <w:rPr>
          <w:rFonts w:ascii="Arial" w:hAnsi="Arial" w:cs="Arial"/>
        </w:rPr>
        <w:t>parasitário associado com o controle estratégico</w:t>
      </w:r>
      <w:r w:rsidRPr="006F1355">
        <w:rPr>
          <w:rFonts w:ascii="Arial" w:hAnsi="Arial" w:cs="Arial"/>
        </w:rPr>
        <w:t xml:space="preserve"> nos </w:t>
      </w:r>
      <w:r w:rsidR="00E27C35" w:rsidRPr="006F1355">
        <w:rPr>
          <w:rFonts w:ascii="Arial" w:hAnsi="Arial" w:cs="Arial"/>
        </w:rPr>
        <w:t xml:space="preserve">meses de outubro até maio </w:t>
      </w:r>
      <w:r w:rsidR="00EA4092">
        <w:rPr>
          <w:rFonts w:ascii="Arial" w:hAnsi="Arial" w:cs="Arial"/>
        </w:rPr>
        <w:t xml:space="preserve">é o mais adequado </w:t>
      </w:r>
      <w:r w:rsidRPr="006F1355">
        <w:rPr>
          <w:rFonts w:ascii="Arial" w:hAnsi="Arial" w:cs="Arial"/>
        </w:rPr>
        <w:t>para</w:t>
      </w:r>
      <w:r w:rsidR="000272B3" w:rsidRPr="006F1355">
        <w:rPr>
          <w:rFonts w:ascii="Arial" w:hAnsi="Arial" w:cs="Arial"/>
        </w:rPr>
        <w:t xml:space="preserve"> o control</w:t>
      </w:r>
      <w:r w:rsidR="00E27C35" w:rsidRPr="006F1355">
        <w:rPr>
          <w:rFonts w:ascii="Arial" w:hAnsi="Arial" w:cs="Arial"/>
        </w:rPr>
        <w:t>a</w:t>
      </w:r>
      <w:r w:rsidR="000272B3" w:rsidRPr="006F1355">
        <w:rPr>
          <w:rFonts w:ascii="Arial" w:hAnsi="Arial" w:cs="Arial"/>
        </w:rPr>
        <w:t>r</w:t>
      </w:r>
      <w:r w:rsidR="00E27C35" w:rsidRPr="006F1355">
        <w:rPr>
          <w:rFonts w:ascii="Arial" w:hAnsi="Arial" w:cs="Arial"/>
        </w:rPr>
        <w:t xml:space="preserve"> mosca dos chifres</w:t>
      </w:r>
      <w:r w:rsidR="000272B3" w:rsidRPr="006F1355">
        <w:rPr>
          <w:rFonts w:ascii="Arial" w:hAnsi="Arial" w:cs="Arial"/>
        </w:rPr>
        <w:t xml:space="preserve"> e melhorar a rentabilidade da atividade</w:t>
      </w:r>
      <w:r w:rsidRPr="006F1355">
        <w:rPr>
          <w:rFonts w:ascii="Arial" w:hAnsi="Arial" w:cs="Arial"/>
        </w:rPr>
        <w:t>.</w:t>
      </w:r>
    </w:p>
    <w:p w14:paraId="7088638E" w14:textId="77777777" w:rsidR="00444BF3" w:rsidRPr="006F1355" w:rsidRDefault="00444BF3" w:rsidP="001B7D9E">
      <w:pPr>
        <w:autoSpaceDE w:val="0"/>
        <w:autoSpaceDN w:val="0"/>
        <w:adjustRightInd w:val="0"/>
        <w:spacing w:after="0" w:line="240" w:lineRule="auto"/>
        <w:rPr>
          <w:rFonts w:ascii="Arial" w:hAnsi="Arial" w:cs="Arial"/>
          <w:sz w:val="24"/>
          <w:szCs w:val="24"/>
        </w:rPr>
      </w:pPr>
    </w:p>
    <w:p w14:paraId="22C25853" w14:textId="49EF32EC" w:rsidR="00484FB3" w:rsidRDefault="001018C4" w:rsidP="00484FB3">
      <w:pPr>
        <w:pStyle w:val="Ttulo4"/>
        <w:shd w:val="clear" w:color="auto" w:fill="FFFFFF"/>
        <w:spacing w:before="0" w:beforeAutospacing="0" w:after="240" w:afterAutospacing="0"/>
        <w:rPr>
          <w:rFonts w:ascii="Arial" w:hAnsi="Arial" w:cs="Arial"/>
        </w:rPr>
      </w:pPr>
      <w:r w:rsidRPr="001018C4">
        <w:rPr>
          <w:rFonts w:ascii="Arial" w:hAnsi="Arial" w:cs="Arial"/>
        </w:rPr>
        <w:t>Referências</w:t>
      </w:r>
    </w:p>
    <w:p w14:paraId="128CD25D" w14:textId="631CBE4C" w:rsidR="008A4B8C" w:rsidRPr="0039607A" w:rsidRDefault="008A4B8C" w:rsidP="00484FB3">
      <w:pPr>
        <w:pStyle w:val="Ttulo4"/>
        <w:shd w:val="clear" w:color="auto" w:fill="FFFFFF"/>
        <w:spacing w:before="0" w:beforeAutospacing="0" w:after="240" w:afterAutospacing="0"/>
        <w:rPr>
          <w:rFonts w:ascii="Arial" w:hAnsi="Arial" w:cs="Arial"/>
          <w:b w:val="0"/>
          <w:sz w:val="22"/>
          <w:szCs w:val="22"/>
        </w:rPr>
      </w:pPr>
      <w:r w:rsidRPr="0039607A">
        <w:rPr>
          <w:rFonts w:ascii="Arial" w:hAnsi="Arial" w:cs="Arial"/>
          <w:b w:val="0"/>
          <w:sz w:val="22"/>
          <w:szCs w:val="22"/>
        </w:rPr>
        <w:t>Barros, A.T.M. de; Ravaglia, E.; Petzold, H.V.; Avellar, W. de</w:t>
      </w:r>
      <w:r w:rsidR="007C1A55" w:rsidRPr="0039607A">
        <w:rPr>
          <w:rFonts w:ascii="Arial" w:hAnsi="Arial" w:cs="Arial"/>
          <w:b w:val="0"/>
          <w:sz w:val="22"/>
          <w:szCs w:val="22"/>
        </w:rPr>
        <w:t>. 2014</w:t>
      </w:r>
      <w:r w:rsidRPr="0039607A">
        <w:rPr>
          <w:rFonts w:ascii="Arial" w:hAnsi="Arial" w:cs="Arial"/>
          <w:b w:val="0"/>
          <w:sz w:val="22"/>
          <w:szCs w:val="22"/>
        </w:rPr>
        <w:t>.</w:t>
      </w:r>
      <w:r w:rsidR="00A3517E" w:rsidRPr="0039607A">
        <w:rPr>
          <w:rFonts w:ascii="Arial" w:hAnsi="Arial" w:cs="Arial"/>
          <w:b w:val="0"/>
          <w:sz w:val="22"/>
          <w:szCs w:val="22"/>
        </w:rPr>
        <w:t xml:space="preserve"> </w:t>
      </w:r>
      <w:r w:rsidRPr="0039607A">
        <w:rPr>
          <w:rFonts w:ascii="Arial" w:hAnsi="Arial" w:cs="Arial"/>
          <w:b w:val="0"/>
          <w:sz w:val="22"/>
          <w:szCs w:val="22"/>
        </w:rPr>
        <w:t xml:space="preserve"> Avaliação da estratégia de tratamento parcial do rebanho no controle da mosc</w:t>
      </w:r>
      <w:r w:rsidR="000E6A80" w:rsidRPr="0039607A">
        <w:rPr>
          <w:rFonts w:ascii="Arial" w:hAnsi="Arial" w:cs="Arial"/>
          <w:b w:val="0"/>
          <w:sz w:val="22"/>
          <w:szCs w:val="22"/>
        </w:rPr>
        <w:t xml:space="preserve">a dos </w:t>
      </w:r>
      <w:r w:rsidR="00A3517E" w:rsidRPr="0039607A">
        <w:rPr>
          <w:rFonts w:ascii="Arial" w:hAnsi="Arial" w:cs="Arial"/>
          <w:b w:val="0"/>
          <w:sz w:val="22"/>
          <w:szCs w:val="22"/>
        </w:rPr>
        <w:t xml:space="preserve">chifres. </w:t>
      </w:r>
      <w:r w:rsidRPr="0039607A">
        <w:rPr>
          <w:rFonts w:ascii="Arial" w:hAnsi="Arial" w:cs="Arial"/>
          <w:b w:val="0"/>
          <w:sz w:val="22"/>
          <w:szCs w:val="22"/>
        </w:rPr>
        <w:t>(Boletim de Pesquisa e Desenvolvimento / E</w:t>
      </w:r>
      <w:r w:rsidR="00A3517E" w:rsidRPr="0039607A">
        <w:rPr>
          <w:rFonts w:ascii="Arial" w:hAnsi="Arial" w:cs="Arial"/>
          <w:b w:val="0"/>
          <w:sz w:val="22"/>
          <w:szCs w:val="22"/>
        </w:rPr>
        <w:t>mbrapa Pantanal,</w:t>
      </w:r>
      <w:r w:rsidRPr="0039607A">
        <w:rPr>
          <w:rFonts w:ascii="Arial" w:hAnsi="Arial" w:cs="Arial"/>
          <w:b w:val="0"/>
          <w:sz w:val="22"/>
          <w:szCs w:val="22"/>
        </w:rPr>
        <w:t>125).</w:t>
      </w:r>
      <w:r w:rsidR="00A3517E" w:rsidRPr="0039607A">
        <w:rPr>
          <w:rFonts w:ascii="Arial" w:hAnsi="Arial" w:cs="Arial"/>
          <w:b w:val="0"/>
          <w:sz w:val="22"/>
          <w:szCs w:val="22"/>
        </w:rPr>
        <w:t xml:space="preserve"> Embrapa Pantanal, Corumbá, MS.</w:t>
      </w:r>
      <w:r w:rsidR="00484FB3">
        <w:rPr>
          <w:rFonts w:ascii="Arial" w:hAnsi="Arial" w:cs="Arial"/>
          <w:b w:val="0"/>
          <w:sz w:val="22"/>
          <w:szCs w:val="22"/>
        </w:rPr>
        <w:t xml:space="preserve"> Disponível em:&lt;</w:t>
      </w:r>
      <w:r w:rsidR="009276B0" w:rsidRPr="00484FB3">
        <w:rPr>
          <w:rFonts w:ascii="Arial" w:hAnsi="Arial" w:cs="Arial"/>
          <w:b w:val="0"/>
          <w:sz w:val="22"/>
          <w:szCs w:val="22"/>
        </w:rPr>
        <w:t>http://www.cpap.embrapa.br/publicacoes/online/BP125.pdf</w:t>
      </w:r>
      <w:r w:rsidR="009276B0" w:rsidRPr="0039607A">
        <w:rPr>
          <w:rFonts w:ascii="Arial" w:hAnsi="Arial" w:cs="Arial"/>
          <w:b w:val="0"/>
          <w:sz w:val="22"/>
          <w:szCs w:val="22"/>
        </w:rPr>
        <w:t>&gt;</w:t>
      </w:r>
      <w:r w:rsidR="0039607A">
        <w:rPr>
          <w:rFonts w:ascii="Arial" w:hAnsi="Arial" w:cs="Arial"/>
          <w:b w:val="0"/>
          <w:sz w:val="22"/>
          <w:szCs w:val="22"/>
        </w:rPr>
        <w:t>.</w:t>
      </w:r>
      <w:r w:rsidR="009276B0" w:rsidRPr="0039607A">
        <w:rPr>
          <w:rFonts w:ascii="Arial" w:hAnsi="Arial" w:cs="Arial"/>
          <w:b w:val="0"/>
          <w:sz w:val="22"/>
          <w:szCs w:val="22"/>
        </w:rPr>
        <w:t xml:space="preserve"> Acesso em: 30 abr.2016.</w:t>
      </w:r>
    </w:p>
    <w:p w14:paraId="0FD88C6A" w14:textId="073EB69B" w:rsidR="005D4BF2" w:rsidRPr="0039607A" w:rsidRDefault="005D4BF2" w:rsidP="00484FB3">
      <w:pPr>
        <w:pStyle w:val="Ttulo4"/>
        <w:shd w:val="clear" w:color="auto" w:fill="FFFFFF"/>
        <w:spacing w:before="0" w:beforeAutospacing="0" w:after="240" w:afterAutospacing="0"/>
        <w:rPr>
          <w:rFonts w:ascii="Arial" w:hAnsi="Arial" w:cs="Arial"/>
          <w:b w:val="0"/>
          <w:sz w:val="22"/>
          <w:szCs w:val="22"/>
        </w:rPr>
      </w:pPr>
      <w:r w:rsidRPr="0039607A">
        <w:rPr>
          <w:rFonts w:ascii="Arial" w:hAnsi="Arial" w:cs="Arial"/>
          <w:b w:val="0"/>
          <w:sz w:val="22"/>
          <w:szCs w:val="22"/>
        </w:rPr>
        <w:t>Barros, A.T.</w:t>
      </w:r>
      <w:r w:rsidR="00514972">
        <w:rPr>
          <w:rFonts w:ascii="Arial" w:hAnsi="Arial" w:cs="Arial"/>
          <w:b w:val="0"/>
          <w:sz w:val="22"/>
          <w:szCs w:val="22"/>
        </w:rPr>
        <w:t>M.;</w:t>
      </w:r>
      <w:r w:rsidRPr="0039607A">
        <w:rPr>
          <w:rFonts w:ascii="Arial" w:hAnsi="Arial" w:cs="Arial"/>
          <w:b w:val="0"/>
          <w:sz w:val="22"/>
          <w:szCs w:val="22"/>
        </w:rPr>
        <w:t xml:space="preserve"> Schumaker, T.T.S.</w:t>
      </w:r>
      <w:r w:rsidR="00514972">
        <w:rPr>
          <w:rFonts w:ascii="Arial" w:hAnsi="Arial" w:cs="Arial"/>
          <w:b w:val="0"/>
          <w:sz w:val="22"/>
          <w:szCs w:val="22"/>
        </w:rPr>
        <w:t>;</w:t>
      </w:r>
      <w:r w:rsidRPr="0039607A">
        <w:rPr>
          <w:rFonts w:ascii="Arial" w:hAnsi="Arial" w:cs="Arial"/>
          <w:b w:val="0"/>
          <w:sz w:val="22"/>
          <w:szCs w:val="22"/>
        </w:rPr>
        <w:t xml:space="preserve"> Koller, W.</w:t>
      </w:r>
      <w:r w:rsidR="00514972">
        <w:rPr>
          <w:rFonts w:ascii="Arial" w:hAnsi="Arial" w:cs="Arial"/>
          <w:b w:val="0"/>
          <w:sz w:val="22"/>
          <w:szCs w:val="22"/>
        </w:rPr>
        <w:t>W.;</w:t>
      </w:r>
      <w:r w:rsidRPr="0039607A">
        <w:rPr>
          <w:rFonts w:ascii="Arial" w:hAnsi="Arial" w:cs="Arial"/>
          <w:b w:val="0"/>
          <w:sz w:val="22"/>
          <w:szCs w:val="22"/>
        </w:rPr>
        <w:t xml:space="preserve"> Klafke, </w:t>
      </w:r>
      <w:r w:rsidR="00040D54" w:rsidRPr="0039607A">
        <w:rPr>
          <w:rFonts w:ascii="Arial" w:hAnsi="Arial" w:cs="Arial"/>
          <w:b w:val="0"/>
          <w:sz w:val="22"/>
          <w:szCs w:val="22"/>
        </w:rPr>
        <w:t>G.</w:t>
      </w:r>
      <w:r w:rsidR="00514972">
        <w:rPr>
          <w:rFonts w:ascii="Arial" w:hAnsi="Arial" w:cs="Arial"/>
          <w:b w:val="0"/>
          <w:sz w:val="22"/>
          <w:szCs w:val="22"/>
        </w:rPr>
        <w:t>M.;</w:t>
      </w:r>
      <w:r w:rsidR="00040D54" w:rsidRPr="0039607A">
        <w:rPr>
          <w:rFonts w:ascii="Arial" w:hAnsi="Arial" w:cs="Arial"/>
          <w:b w:val="0"/>
          <w:sz w:val="22"/>
          <w:szCs w:val="22"/>
        </w:rPr>
        <w:t xml:space="preserve"> Albuquerque, T.A.D.</w:t>
      </w:r>
      <w:r w:rsidR="00514972">
        <w:rPr>
          <w:rFonts w:ascii="Arial" w:hAnsi="Arial" w:cs="Arial"/>
          <w:b w:val="0"/>
          <w:sz w:val="22"/>
          <w:szCs w:val="22"/>
        </w:rPr>
        <w:t>;</w:t>
      </w:r>
      <w:r w:rsidR="00040D54" w:rsidRPr="0039607A">
        <w:rPr>
          <w:rFonts w:ascii="Arial" w:hAnsi="Arial" w:cs="Arial"/>
          <w:b w:val="0"/>
          <w:sz w:val="22"/>
          <w:szCs w:val="22"/>
        </w:rPr>
        <w:t xml:space="preserve"> </w:t>
      </w:r>
      <w:r w:rsidRPr="0039607A">
        <w:rPr>
          <w:rFonts w:ascii="Arial" w:hAnsi="Arial" w:cs="Arial"/>
          <w:b w:val="0"/>
          <w:sz w:val="22"/>
          <w:szCs w:val="22"/>
        </w:rPr>
        <w:t xml:space="preserve">Gonzalez, R. 2013. </w:t>
      </w:r>
      <w:r w:rsidRPr="0039607A">
        <w:rPr>
          <w:rFonts w:ascii="Arial" w:hAnsi="Arial" w:cs="Arial"/>
          <w:b w:val="0"/>
          <w:sz w:val="22"/>
          <w:szCs w:val="22"/>
          <w:lang w:val="en-US"/>
        </w:rPr>
        <w:t>Mechanisms of pyrethroid resistance in Haematobia irritans (Muscidae) from Mato Grosso do Sul state, Brazil. </w:t>
      </w:r>
      <w:r w:rsidRPr="0039607A">
        <w:rPr>
          <w:rFonts w:ascii="Arial" w:hAnsi="Arial" w:cs="Arial"/>
          <w:b w:val="0"/>
          <w:sz w:val="22"/>
          <w:szCs w:val="22"/>
        </w:rPr>
        <w:t>Revista Brasileira de Pa</w:t>
      </w:r>
      <w:r w:rsidR="00040D54" w:rsidRPr="0039607A">
        <w:rPr>
          <w:rFonts w:ascii="Arial" w:hAnsi="Arial" w:cs="Arial"/>
          <w:b w:val="0"/>
          <w:sz w:val="22"/>
          <w:szCs w:val="22"/>
        </w:rPr>
        <w:t xml:space="preserve">rasitologia Veterinária, 22(1): </w:t>
      </w:r>
      <w:r w:rsidR="0052737B" w:rsidRPr="0039607A">
        <w:rPr>
          <w:rFonts w:ascii="Arial" w:hAnsi="Arial" w:cs="Arial"/>
          <w:b w:val="0"/>
          <w:sz w:val="22"/>
          <w:szCs w:val="22"/>
        </w:rPr>
        <w:t>136-142. Disponível em: &lt;</w:t>
      </w:r>
      <w:r w:rsidR="0052737B" w:rsidRPr="00484FB3">
        <w:rPr>
          <w:rFonts w:ascii="Arial" w:hAnsi="Arial" w:cs="Arial"/>
          <w:b w:val="0"/>
          <w:sz w:val="22"/>
          <w:szCs w:val="22"/>
        </w:rPr>
        <w:t>https://www.researchgate.net/profile/Wilson_Koller/publication /236089935_Mechanisms_of_pyrethroid_resistance_in_Haematobia_irritans_(Muscidae)_from_Mato_Grosso_do_Sul_state_Brazil/links/0046352696f7ca709d000000.pdf</w:t>
      </w:r>
      <w:r w:rsidR="0052737B" w:rsidRPr="0039607A">
        <w:rPr>
          <w:rFonts w:ascii="Arial" w:hAnsi="Arial" w:cs="Arial"/>
          <w:b w:val="0"/>
          <w:sz w:val="22"/>
          <w:szCs w:val="22"/>
        </w:rPr>
        <w:t>&gt;</w:t>
      </w:r>
      <w:r w:rsidR="0039607A">
        <w:rPr>
          <w:rFonts w:ascii="Arial" w:hAnsi="Arial" w:cs="Arial"/>
          <w:b w:val="0"/>
          <w:sz w:val="22"/>
          <w:szCs w:val="22"/>
        </w:rPr>
        <w:t>. Acesso em: 10 jan. 2016.</w:t>
      </w:r>
      <w:r w:rsidR="0052737B" w:rsidRPr="0039607A">
        <w:rPr>
          <w:rFonts w:ascii="Arial" w:hAnsi="Arial" w:cs="Arial"/>
          <w:b w:val="0"/>
          <w:sz w:val="22"/>
          <w:szCs w:val="22"/>
        </w:rPr>
        <w:t xml:space="preserve"> </w:t>
      </w:r>
      <w:hyperlink r:id="rId13" w:history="1">
        <w:r w:rsidR="0052737B" w:rsidRPr="0039607A">
          <w:rPr>
            <w:rFonts w:ascii="Arial" w:hAnsi="Arial" w:cs="Arial"/>
            <w:b w:val="0"/>
            <w:sz w:val="22"/>
            <w:szCs w:val="22"/>
          </w:rPr>
          <w:t>doi 10.1590/S1984-29612013005000016</w:t>
        </w:r>
      </w:hyperlink>
      <w:r w:rsidR="0039607A">
        <w:rPr>
          <w:rFonts w:ascii="Arial" w:hAnsi="Arial" w:cs="Arial"/>
          <w:b w:val="0"/>
          <w:sz w:val="22"/>
          <w:szCs w:val="22"/>
        </w:rPr>
        <w:t>.</w:t>
      </w:r>
    </w:p>
    <w:p w14:paraId="3603FA29" w14:textId="241BBD3A" w:rsidR="0052737B" w:rsidRPr="0039607A" w:rsidRDefault="00514972" w:rsidP="00484FB3">
      <w:pPr>
        <w:pStyle w:val="Ttulo4"/>
        <w:shd w:val="clear" w:color="auto" w:fill="FFFFFF"/>
        <w:spacing w:before="0" w:beforeAutospacing="0" w:after="240" w:afterAutospacing="0"/>
        <w:rPr>
          <w:rFonts w:ascii="Arial" w:hAnsi="Arial" w:cs="Arial"/>
          <w:b w:val="0"/>
          <w:sz w:val="22"/>
          <w:szCs w:val="22"/>
        </w:rPr>
      </w:pPr>
      <w:r>
        <w:rPr>
          <w:rFonts w:ascii="Arial" w:hAnsi="Arial" w:cs="Arial"/>
          <w:b w:val="0"/>
          <w:sz w:val="22"/>
          <w:szCs w:val="22"/>
        </w:rPr>
        <w:lastRenderedPageBreak/>
        <w:t>Balbinot Junior, A.;</w:t>
      </w:r>
      <w:r w:rsidR="005D4BF2" w:rsidRPr="0039607A">
        <w:rPr>
          <w:rFonts w:ascii="Arial" w:hAnsi="Arial" w:cs="Arial"/>
          <w:b w:val="0"/>
          <w:sz w:val="22"/>
          <w:szCs w:val="22"/>
        </w:rPr>
        <w:t xml:space="preserve"> Moraes,</w:t>
      </w:r>
      <w:r>
        <w:rPr>
          <w:rFonts w:ascii="Arial" w:hAnsi="Arial" w:cs="Arial"/>
          <w:b w:val="0"/>
          <w:sz w:val="22"/>
          <w:szCs w:val="22"/>
        </w:rPr>
        <w:t xml:space="preserve"> A., Veiga, M.;</w:t>
      </w:r>
      <w:r w:rsidR="00040D54" w:rsidRPr="0039607A">
        <w:rPr>
          <w:rFonts w:ascii="Arial" w:hAnsi="Arial" w:cs="Arial"/>
          <w:b w:val="0"/>
          <w:sz w:val="22"/>
          <w:szCs w:val="22"/>
        </w:rPr>
        <w:t xml:space="preserve"> Pelissari, A.</w:t>
      </w:r>
      <w:r>
        <w:rPr>
          <w:rFonts w:ascii="Arial" w:hAnsi="Arial" w:cs="Arial"/>
          <w:b w:val="0"/>
          <w:sz w:val="22"/>
          <w:szCs w:val="22"/>
        </w:rPr>
        <w:t>;</w:t>
      </w:r>
      <w:r w:rsidR="00040D54" w:rsidRPr="0039607A">
        <w:rPr>
          <w:rFonts w:ascii="Arial" w:hAnsi="Arial" w:cs="Arial"/>
          <w:b w:val="0"/>
          <w:sz w:val="22"/>
          <w:szCs w:val="22"/>
        </w:rPr>
        <w:t xml:space="preserve"> </w:t>
      </w:r>
      <w:r w:rsidR="005D4BF2" w:rsidRPr="0039607A">
        <w:rPr>
          <w:rFonts w:ascii="Arial" w:hAnsi="Arial" w:cs="Arial"/>
          <w:b w:val="0"/>
          <w:sz w:val="22"/>
          <w:szCs w:val="22"/>
        </w:rPr>
        <w:t>Dieckow, J. 2009. Integração lavoura-pecuária: intensificaçã</w:t>
      </w:r>
      <w:r w:rsidR="00040D54" w:rsidRPr="0039607A">
        <w:rPr>
          <w:rFonts w:ascii="Arial" w:hAnsi="Arial" w:cs="Arial"/>
          <w:b w:val="0"/>
          <w:sz w:val="22"/>
          <w:szCs w:val="22"/>
        </w:rPr>
        <w:t>o de uso de áreas agrícolas. Ciê</w:t>
      </w:r>
      <w:r w:rsidR="005D4BF2" w:rsidRPr="0039607A">
        <w:rPr>
          <w:rFonts w:ascii="Arial" w:hAnsi="Arial" w:cs="Arial"/>
          <w:b w:val="0"/>
          <w:sz w:val="22"/>
          <w:szCs w:val="22"/>
        </w:rPr>
        <w:t>nc</w:t>
      </w:r>
      <w:r w:rsidR="00040D54" w:rsidRPr="0039607A">
        <w:rPr>
          <w:rFonts w:ascii="Arial" w:hAnsi="Arial" w:cs="Arial"/>
          <w:b w:val="0"/>
          <w:sz w:val="22"/>
          <w:szCs w:val="22"/>
        </w:rPr>
        <w:t>ia Rural (</w:t>
      </w:r>
      <w:r w:rsidR="005D4BF2" w:rsidRPr="0039607A">
        <w:rPr>
          <w:rFonts w:ascii="Arial" w:hAnsi="Arial" w:cs="Arial"/>
          <w:b w:val="0"/>
          <w:sz w:val="22"/>
          <w:szCs w:val="22"/>
        </w:rPr>
        <w:t>39</w:t>
      </w:r>
      <w:r w:rsidR="00040D54" w:rsidRPr="0039607A">
        <w:rPr>
          <w:rFonts w:ascii="Arial" w:hAnsi="Arial" w:cs="Arial"/>
          <w:b w:val="0"/>
          <w:sz w:val="22"/>
          <w:szCs w:val="22"/>
        </w:rPr>
        <w:t>):</w:t>
      </w:r>
      <w:r w:rsidR="005D4BF2" w:rsidRPr="0039607A">
        <w:rPr>
          <w:rFonts w:ascii="Arial" w:hAnsi="Arial" w:cs="Arial"/>
          <w:b w:val="0"/>
          <w:sz w:val="22"/>
          <w:szCs w:val="22"/>
        </w:rPr>
        <w:t xml:space="preserve"> 1925-1933. </w:t>
      </w:r>
      <w:r w:rsidR="0052737B" w:rsidRPr="0039607A">
        <w:rPr>
          <w:rFonts w:ascii="Arial" w:hAnsi="Arial" w:cs="Arial"/>
          <w:b w:val="0"/>
          <w:sz w:val="22"/>
          <w:szCs w:val="22"/>
        </w:rPr>
        <w:t>Disponível em: &lt;</w:t>
      </w:r>
      <w:r w:rsidR="0052737B" w:rsidRPr="00484FB3">
        <w:rPr>
          <w:rFonts w:ascii="Arial" w:hAnsi="Arial" w:cs="Arial"/>
          <w:b w:val="0"/>
          <w:sz w:val="22"/>
          <w:szCs w:val="22"/>
        </w:rPr>
        <w:t>http://www.scielo.br/pdf/cr/2009nahead/a229cr838.pdf</w:t>
      </w:r>
      <w:r w:rsidR="0052737B" w:rsidRPr="0039607A">
        <w:rPr>
          <w:rFonts w:ascii="Arial" w:hAnsi="Arial" w:cs="Arial"/>
          <w:b w:val="0"/>
          <w:color w:val="000000"/>
          <w:sz w:val="22"/>
          <w:szCs w:val="22"/>
        </w:rPr>
        <w:t>&gt;</w:t>
      </w:r>
      <w:r w:rsidR="0039607A">
        <w:rPr>
          <w:rFonts w:ascii="Arial" w:hAnsi="Arial" w:cs="Arial"/>
          <w:b w:val="0"/>
          <w:color w:val="000000"/>
          <w:sz w:val="22"/>
          <w:szCs w:val="22"/>
        </w:rPr>
        <w:t>. A</w:t>
      </w:r>
      <w:r w:rsidR="0052737B" w:rsidRPr="0039607A">
        <w:rPr>
          <w:rFonts w:ascii="Arial" w:hAnsi="Arial" w:cs="Arial"/>
          <w:b w:val="0"/>
          <w:color w:val="000000"/>
          <w:sz w:val="22"/>
          <w:szCs w:val="22"/>
        </w:rPr>
        <w:t>cesso em: 27 fev.</w:t>
      </w:r>
      <w:r w:rsidR="0039607A">
        <w:rPr>
          <w:rFonts w:ascii="Arial" w:hAnsi="Arial" w:cs="Arial"/>
          <w:b w:val="0"/>
          <w:color w:val="000000"/>
          <w:sz w:val="22"/>
          <w:szCs w:val="22"/>
        </w:rPr>
        <w:t xml:space="preserve"> </w:t>
      </w:r>
      <w:r w:rsidR="0052737B" w:rsidRPr="0039607A">
        <w:rPr>
          <w:rFonts w:ascii="Arial" w:hAnsi="Arial" w:cs="Arial"/>
          <w:b w:val="0"/>
          <w:color w:val="000000"/>
          <w:sz w:val="22"/>
          <w:szCs w:val="22"/>
        </w:rPr>
        <w:t>2016.</w:t>
      </w:r>
    </w:p>
    <w:p w14:paraId="1D4ED7FD" w14:textId="667F2088" w:rsidR="008A4B8C" w:rsidRPr="0039607A" w:rsidRDefault="007C1A55" w:rsidP="00484FB3">
      <w:pPr>
        <w:pStyle w:val="Ttulo4"/>
        <w:shd w:val="clear" w:color="auto" w:fill="FFFFFF"/>
        <w:spacing w:before="0" w:beforeAutospacing="0" w:after="240" w:afterAutospacing="0"/>
        <w:rPr>
          <w:rFonts w:ascii="Arial" w:hAnsi="Arial" w:cs="Arial"/>
          <w:b w:val="0"/>
          <w:sz w:val="22"/>
          <w:szCs w:val="22"/>
        </w:rPr>
      </w:pPr>
      <w:r w:rsidRPr="0039607A">
        <w:rPr>
          <w:rFonts w:ascii="Arial" w:hAnsi="Arial" w:cs="Arial"/>
          <w:b w:val="0"/>
          <w:sz w:val="22"/>
          <w:szCs w:val="22"/>
        </w:rPr>
        <w:t>Belo</w:t>
      </w:r>
      <w:r w:rsidR="00D174BF" w:rsidRPr="0039607A">
        <w:rPr>
          <w:rFonts w:ascii="Arial" w:hAnsi="Arial" w:cs="Arial"/>
          <w:b w:val="0"/>
          <w:sz w:val="22"/>
          <w:szCs w:val="22"/>
        </w:rPr>
        <w:t>, M.A.</w:t>
      </w:r>
      <w:r w:rsidR="00040D54" w:rsidRPr="0039607A">
        <w:rPr>
          <w:rFonts w:ascii="Arial" w:hAnsi="Arial" w:cs="Arial"/>
          <w:b w:val="0"/>
          <w:sz w:val="22"/>
          <w:szCs w:val="22"/>
        </w:rPr>
        <w:t xml:space="preserve">; </w:t>
      </w:r>
      <w:r w:rsidR="00D174BF" w:rsidRPr="0039607A">
        <w:rPr>
          <w:rFonts w:ascii="Arial" w:hAnsi="Arial" w:cs="Arial"/>
          <w:b w:val="0"/>
          <w:sz w:val="22"/>
          <w:szCs w:val="22"/>
        </w:rPr>
        <w:t>Prado R.J.E; Soares E.V; Souza M.L; Mota D.C.; Giamlourenço F.T.; Gírio S.M.T</w:t>
      </w:r>
      <w:r w:rsidR="000A24E2" w:rsidRPr="0039607A">
        <w:rPr>
          <w:rFonts w:ascii="Arial" w:hAnsi="Arial" w:cs="Arial"/>
          <w:b w:val="0"/>
          <w:sz w:val="22"/>
          <w:szCs w:val="22"/>
        </w:rPr>
        <w:t>.</w:t>
      </w:r>
      <w:r w:rsidRPr="0039607A">
        <w:rPr>
          <w:rFonts w:ascii="Arial" w:hAnsi="Arial" w:cs="Arial"/>
          <w:b w:val="0"/>
          <w:sz w:val="22"/>
          <w:szCs w:val="22"/>
        </w:rPr>
        <w:t xml:space="preserve"> 2012</w:t>
      </w:r>
      <w:r w:rsidR="000A24E2" w:rsidRPr="0039607A">
        <w:rPr>
          <w:rFonts w:ascii="Arial" w:hAnsi="Arial" w:cs="Arial"/>
          <w:b w:val="0"/>
          <w:sz w:val="22"/>
          <w:szCs w:val="22"/>
        </w:rPr>
        <w:t xml:space="preserve"> Eficácia de diferentes formulações no controle da mosca haematobia irritans em bovinos naturalmente infestados. Bioscience Journal</w:t>
      </w:r>
      <w:r w:rsidR="00334BDF" w:rsidRPr="0039607A">
        <w:rPr>
          <w:rFonts w:ascii="Arial" w:hAnsi="Arial" w:cs="Arial"/>
          <w:b w:val="0"/>
          <w:sz w:val="22"/>
          <w:szCs w:val="22"/>
        </w:rPr>
        <w:t xml:space="preserve">, 28(2): 245-250. </w:t>
      </w:r>
      <w:r w:rsidR="000A24E2" w:rsidRPr="0039607A">
        <w:rPr>
          <w:rFonts w:ascii="Arial" w:hAnsi="Arial" w:cs="Arial"/>
          <w:b w:val="0"/>
          <w:sz w:val="22"/>
          <w:szCs w:val="22"/>
        </w:rPr>
        <w:t>Disponível</w:t>
      </w:r>
      <w:r w:rsidR="00334BDF" w:rsidRPr="0039607A">
        <w:rPr>
          <w:rFonts w:ascii="Arial" w:hAnsi="Arial" w:cs="Arial"/>
          <w:b w:val="0"/>
          <w:sz w:val="22"/>
          <w:szCs w:val="22"/>
        </w:rPr>
        <w:t xml:space="preserve"> </w:t>
      </w:r>
      <w:r w:rsidR="000A24E2" w:rsidRPr="0039607A">
        <w:rPr>
          <w:rFonts w:ascii="Arial" w:hAnsi="Arial" w:cs="Arial"/>
          <w:b w:val="0"/>
          <w:sz w:val="22"/>
          <w:szCs w:val="22"/>
        </w:rPr>
        <w:t xml:space="preserve">em: </w:t>
      </w:r>
      <w:r w:rsidR="00334BDF" w:rsidRPr="0039607A">
        <w:rPr>
          <w:rFonts w:ascii="Arial" w:hAnsi="Arial" w:cs="Arial"/>
          <w:b w:val="0"/>
          <w:sz w:val="22"/>
          <w:szCs w:val="22"/>
        </w:rPr>
        <w:t>&lt;</w:t>
      </w:r>
      <w:r w:rsidR="00A3517E" w:rsidRPr="00484FB3">
        <w:rPr>
          <w:rFonts w:ascii="Arial" w:hAnsi="Arial" w:cs="Arial"/>
          <w:b w:val="0"/>
          <w:sz w:val="22"/>
          <w:szCs w:val="22"/>
        </w:rPr>
        <w:t>http://www.seer.ufu.br/index.php/biosciencejournal/article/viewFile/7373/8484</w:t>
      </w:r>
      <w:r w:rsidR="0039607A">
        <w:rPr>
          <w:rFonts w:ascii="Arial" w:hAnsi="Arial" w:cs="Arial"/>
          <w:b w:val="0"/>
          <w:sz w:val="22"/>
          <w:szCs w:val="22"/>
        </w:rPr>
        <w:t xml:space="preserve"> &gt;. Acesso em: 23 a</w:t>
      </w:r>
      <w:r w:rsidR="000A24E2" w:rsidRPr="0039607A">
        <w:rPr>
          <w:rFonts w:ascii="Arial" w:hAnsi="Arial" w:cs="Arial"/>
          <w:b w:val="0"/>
          <w:sz w:val="22"/>
          <w:szCs w:val="22"/>
        </w:rPr>
        <w:t xml:space="preserve">br. 2016. </w:t>
      </w:r>
    </w:p>
    <w:p w14:paraId="2312013F" w14:textId="360FE4E9" w:rsidR="009F2268" w:rsidRPr="0039607A" w:rsidRDefault="009F2268" w:rsidP="00484FB3">
      <w:pPr>
        <w:pStyle w:val="Ttulo4"/>
        <w:shd w:val="clear" w:color="auto" w:fill="FFFFFF"/>
        <w:spacing w:before="0" w:beforeAutospacing="0" w:after="240" w:afterAutospacing="0"/>
        <w:rPr>
          <w:rFonts w:ascii="Arial" w:hAnsi="Arial" w:cs="Arial"/>
          <w:b w:val="0"/>
          <w:sz w:val="22"/>
          <w:szCs w:val="22"/>
        </w:rPr>
      </w:pPr>
      <w:r w:rsidRPr="0039607A">
        <w:rPr>
          <w:rFonts w:ascii="Arial" w:hAnsi="Arial" w:cs="Arial"/>
          <w:b w:val="0"/>
          <w:sz w:val="22"/>
          <w:szCs w:val="22"/>
          <w:lang w:val="en-US"/>
        </w:rPr>
        <w:t>B</w:t>
      </w:r>
      <w:r w:rsidR="007C1A55" w:rsidRPr="0039607A">
        <w:rPr>
          <w:rFonts w:ascii="Arial" w:hAnsi="Arial" w:cs="Arial"/>
          <w:b w:val="0"/>
          <w:sz w:val="22"/>
          <w:szCs w:val="22"/>
          <w:lang w:val="en-US"/>
        </w:rPr>
        <w:t>ianchin, I.; Koller, W.W.; Detmann</w:t>
      </w:r>
      <w:r w:rsidRPr="0039607A">
        <w:rPr>
          <w:rFonts w:ascii="Arial" w:hAnsi="Arial" w:cs="Arial"/>
          <w:b w:val="0"/>
          <w:sz w:val="22"/>
          <w:szCs w:val="22"/>
          <w:lang w:val="en-US"/>
        </w:rPr>
        <w:t>, E.</w:t>
      </w:r>
      <w:r w:rsidR="007C1A55" w:rsidRPr="0039607A">
        <w:rPr>
          <w:rFonts w:ascii="Arial" w:hAnsi="Arial" w:cs="Arial"/>
          <w:b w:val="0"/>
          <w:sz w:val="22"/>
          <w:szCs w:val="22"/>
          <w:lang w:val="en-US"/>
        </w:rPr>
        <w:t xml:space="preserve"> 2006.</w:t>
      </w:r>
      <w:r w:rsidRPr="0039607A">
        <w:rPr>
          <w:rFonts w:ascii="Arial" w:hAnsi="Arial" w:cs="Arial"/>
          <w:b w:val="0"/>
          <w:sz w:val="22"/>
          <w:szCs w:val="22"/>
          <w:lang w:val="en-US"/>
        </w:rPr>
        <w:t xml:space="preserve"> </w:t>
      </w:r>
      <w:r w:rsidRPr="0039607A">
        <w:rPr>
          <w:rFonts w:ascii="Arial" w:hAnsi="Arial" w:cs="Arial"/>
          <w:b w:val="0"/>
          <w:sz w:val="22"/>
          <w:szCs w:val="22"/>
        </w:rPr>
        <w:t xml:space="preserve">Sazonalidade de </w:t>
      </w:r>
      <w:r w:rsidRPr="0039607A">
        <w:rPr>
          <w:rFonts w:ascii="Arial" w:hAnsi="Arial" w:cs="Arial"/>
          <w:b w:val="0"/>
          <w:i/>
          <w:sz w:val="22"/>
          <w:szCs w:val="22"/>
        </w:rPr>
        <w:t>Haematobia irritans</w:t>
      </w:r>
      <w:r w:rsidRPr="0039607A">
        <w:rPr>
          <w:rFonts w:ascii="Arial" w:hAnsi="Arial" w:cs="Arial"/>
          <w:b w:val="0"/>
          <w:sz w:val="22"/>
          <w:szCs w:val="22"/>
        </w:rPr>
        <w:t xml:space="preserve"> no Brasil Central. Pesquisa Veterinária Brasileira, Rio de Jane</w:t>
      </w:r>
      <w:r w:rsidR="007D1BC8" w:rsidRPr="0039607A">
        <w:rPr>
          <w:rFonts w:ascii="Arial" w:hAnsi="Arial" w:cs="Arial"/>
          <w:b w:val="0"/>
          <w:sz w:val="22"/>
          <w:szCs w:val="22"/>
        </w:rPr>
        <w:t>iro, 26(</w:t>
      </w:r>
      <w:r w:rsidR="007C1A55" w:rsidRPr="0039607A">
        <w:rPr>
          <w:rFonts w:ascii="Arial" w:hAnsi="Arial" w:cs="Arial"/>
          <w:b w:val="0"/>
          <w:sz w:val="22"/>
          <w:szCs w:val="22"/>
        </w:rPr>
        <w:t>2</w:t>
      </w:r>
      <w:r w:rsidR="007D1BC8" w:rsidRPr="0039607A">
        <w:rPr>
          <w:rFonts w:ascii="Arial" w:hAnsi="Arial" w:cs="Arial"/>
          <w:b w:val="0"/>
          <w:sz w:val="22"/>
          <w:szCs w:val="22"/>
        </w:rPr>
        <w:t xml:space="preserve">): </w:t>
      </w:r>
      <w:r w:rsidR="007C1A55" w:rsidRPr="0039607A">
        <w:rPr>
          <w:rFonts w:ascii="Arial" w:hAnsi="Arial" w:cs="Arial"/>
          <w:b w:val="0"/>
          <w:sz w:val="22"/>
          <w:szCs w:val="22"/>
        </w:rPr>
        <w:t>79-86</w:t>
      </w:r>
      <w:r w:rsidRPr="0039607A">
        <w:rPr>
          <w:rFonts w:ascii="Arial" w:hAnsi="Arial" w:cs="Arial"/>
          <w:b w:val="0"/>
          <w:sz w:val="22"/>
          <w:szCs w:val="22"/>
        </w:rPr>
        <w:t xml:space="preserve">. Disponível em: </w:t>
      </w:r>
      <w:r w:rsidR="00334BDF" w:rsidRPr="0039607A">
        <w:rPr>
          <w:rFonts w:ascii="Arial" w:hAnsi="Arial" w:cs="Arial"/>
          <w:b w:val="0"/>
          <w:sz w:val="22"/>
          <w:szCs w:val="22"/>
        </w:rPr>
        <w:t>&lt;</w:t>
      </w:r>
      <w:r w:rsidR="00334BDF" w:rsidRPr="00484FB3">
        <w:rPr>
          <w:rFonts w:ascii="Arial" w:hAnsi="Arial" w:cs="Arial"/>
          <w:b w:val="0"/>
          <w:sz w:val="22"/>
          <w:szCs w:val="22"/>
        </w:rPr>
        <w:t>http://www.scielo.br/scielo.php?script=sci_arttext&amp;pid=S0100-736X2006000200004&amp;lang=pt</w:t>
      </w:r>
      <w:r w:rsidR="0039607A">
        <w:rPr>
          <w:rFonts w:ascii="Arial" w:hAnsi="Arial" w:cs="Arial"/>
          <w:b w:val="0"/>
          <w:sz w:val="22"/>
          <w:szCs w:val="22"/>
        </w:rPr>
        <w:t>&gt; Acesso em: 23 a</w:t>
      </w:r>
      <w:r w:rsidRPr="0039607A">
        <w:rPr>
          <w:rFonts w:ascii="Arial" w:hAnsi="Arial" w:cs="Arial"/>
          <w:b w:val="0"/>
          <w:sz w:val="22"/>
          <w:szCs w:val="22"/>
        </w:rPr>
        <w:t xml:space="preserve">br. 2016. doi: </w:t>
      </w:r>
      <w:r w:rsidR="00334BDF" w:rsidRPr="0039607A">
        <w:rPr>
          <w:rFonts w:ascii="Arial" w:hAnsi="Arial" w:cs="Arial"/>
          <w:b w:val="0"/>
          <w:sz w:val="22"/>
          <w:szCs w:val="22"/>
        </w:rPr>
        <w:t xml:space="preserve">10.1590/S0100-736X2006000200004 </w:t>
      </w:r>
    </w:p>
    <w:p w14:paraId="52A7AD0E" w14:textId="1ACDA0E1" w:rsidR="009F2268" w:rsidRPr="0039607A" w:rsidRDefault="007C1A55" w:rsidP="00484FB3">
      <w:pPr>
        <w:pStyle w:val="Ttulo4"/>
        <w:shd w:val="clear" w:color="auto" w:fill="FFFFFF"/>
        <w:spacing w:before="0" w:beforeAutospacing="0" w:after="240" w:afterAutospacing="0"/>
        <w:rPr>
          <w:rFonts w:ascii="Arial" w:hAnsi="Arial" w:cs="Arial"/>
          <w:b w:val="0"/>
          <w:sz w:val="22"/>
          <w:szCs w:val="22"/>
        </w:rPr>
      </w:pPr>
      <w:r w:rsidRPr="0039607A">
        <w:rPr>
          <w:rFonts w:ascii="Arial" w:hAnsi="Arial" w:cs="Arial"/>
          <w:b w:val="0"/>
          <w:sz w:val="22"/>
          <w:szCs w:val="22"/>
          <w:lang w:val="en-US"/>
        </w:rPr>
        <w:t>Bianchin, I; Alves, R.G</w:t>
      </w:r>
      <w:r w:rsidR="009F2268" w:rsidRPr="0039607A">
        <w:rPr>
          <w:rFonts w:ascii="Arial" w:hAnsi="Arial" w:cs="Arial"/>
          <w:b w:val="0"/>
          <w:sz w:val="22"/>
          <w:szCs w:val="22"/>
          <w:lang w:val="en-US"/>
        </w:rPr>
        <w:t xml:space="preserve">. </w:t>
      </w:r>
      <w:r w:rsidRPr="0039607A">
        <w:rPr>
          <w:rFonts w:ascii="Arial" w:hAnsi="Arial" w:cs="Arial"/>
          <w:b w:val="0"/>
          <w:sz w:val="22"/>
          <w:szCs w:val="22"/>
          <w:lang w:val="en-US"/>
        </w:rPr>
        <w:t xml:space="preserve">2002. </w:t>
      </w:r>
      <w:r w:rsidR="009F2268" w:rsidRPr="0039607A">
        <w:rPr>
          <w:rFonts w:ascii="Arial" w:hAnsi="Arial" w:cs="Arial"/>
          <w:b w:val="0"/>
          <w:sz w:val="22"/>
          <w:szCs w:val="22"/>
        </w:rPr>
        <w:t xml:space="preserve">Mosca-dos-chifres, </w:t>
      </w:r>
      <w:r w:rsidR="009F2268" w:rsidRPr="0039607A">
        <w:rPr>
          <w:rFonts w:ascii="Arial" w:hAnsi="Arial" w:cs="Arial"/>
          <w:b w:val="0"/>
          <w:i/>
          <w:sz w:val="22"/>
          <w:szCs w:val="22"/>
        </w:rPr>
        <w:t>Haematobia irritans</w:t>
      </w:r>
      <w:r w:rsidR="009F2268" w:rsidRPr="0039607A">
        <w:rPr>
          <w:rFonts w:ascii="Arial" w:hAnsi="Arial" w:cs="Arial"/>
          <w:b w:val="0"/>
          <w:sz w:val="22"/>
          <w:szCs w:val="22"/>
        </w:rPr>
        <w:t>: comportamento e danos em vacas e bezerros Nelore antes da desmama.</w:t>
      </w:r>
      <w:r w:rsidR="00793D68" w:rsidRPr="0039607A">
        <w:rPr>
          <w:rFonts w:ascii="Arial" w:hAnsi="Arial" w:cs="Arial"/>
          <w:b w:val="0"/>
          <w:sz w:val="22"/>
          <w:szCs w:val="22"/>
        </w:rPr>
        <w:t xml:space="preserve"> </w:t>
      </w:r>
      <w:r w:rsidR="009F2268" w:rsidRPr="0039607A">
        <w:rPr>
          <w:rFonts w:ascii="Arial" w:hAnsi="Arial" w:cs="Arial"/>
          <w:b w:val="0"/>
          <w:sz w:val="22"/>
          <w:szCs w:val="22"/>
        </w:rPr>
        <w:t>Pesquisa Veterinária Brasileira</w:t>
      </w:r>
      <w:r w:rsidR="00334BDF" w:rsidRPr="0039607A">
        <w:rPr>
          <w:rFonts w:ascii="Arial" w:hAnsi="Arial" w:cs="Arial"/>
          <w:b w:val="0"/>
          <w:sz w:val="22"/>
          <w:szCs w:val="22"/>
        </w:rPr>
        <w:t>, 22 (</w:t>
      </w:r>
      <w:r w:rsidRPr="0039607A">
        <w:rPr>
          <w:rFonts w:ascii="Arial" w:hAnsi="Arial" w:cs="Arial"/>
          <w:b w:val="0"/>
          <w:sz w:val="22"/>
          <w:szCs w:val="22"/>
        </w:rPr>
        <w:t>3</w:t>
      </w:r>
      <w:r w:rsidR="00334BDF" w:rsidRPr="0039607A">
        <w:rPr>
          <w:rFonts w:ascii="Arial" w:hAnsi="Arial" w:cs="Arial"/>
          <w:b w:val="0"/>
          <w:sz w:val="22"/>
          <w:szCs w:val="22"/>
        </w:rPr>
        <w:t xml:space="preserve">): </w:t>
      </w:r>
      <w:r w:rsidRPr="0039607A">
        <w:rPr>
          <w:rFonts w:ascii="Arial" w:hAnsi="Arial" w:cs="Arial"/>
          <w:b w:val="0"/>
          <w:sz w:val="22"/>
          <w:szCs w:val="22"/>
        </w:rPr>
        <w:t>109-113</w:t>
      </w:r>
      <w:r w:rsidR="009F2268" w:rsidRPr="0039607A">
        <w:rPr>
          <w:rFonts w:ascii="Arial" w:hAnsi="Arial" w:cs="Arial"/>
          <w:b w:val="0"/>
          <w:sz w:val="22"/>
          <w:szCs w:val="22"/>
        </w:rPr>
        <w:t xml:space="preserve">. Disponível em: </w:t>
      </w:r>
      <w:r w:rsidR="00334BDF" w:rsidRPr="0039607A">
        <w:rPr>
          <w:rFonts w:ascii="Arial" w:hAnsi="Arial" w:cs="Arial"/>
          <w:b w:val="0"/>
          <w:sz w:val="22"/>
          <w:szCs w:val="22"/>
        </w:rPr>
        <w:t xml:space="preserve">&lt; </w:t>
      </w:r>
      <w:r w:rsidR="00A3517E" w:rsidRPr="00484FB3">
        <w:rPr>
          <w:rFonts w:ascii="Arial" w:hAnsi="Arial" w:cs="Arial"/>
          <w:b w:val="0"/>
          <w:sz w:val="22"/>
          <w:szCs w:val="22"/>
        </w:rPr>
        <w:t>http://www.scielo.br/pdf/pvb/v22n3/12474.pdf</w:t>
      </w:r>
      <w:r w:rsidR="0039607A">
        <w:rPr>
          <w:rFonts w:ascii="Arial" w:hAnsi="Arial" w:cs="Arial"/>
          <w:b w:val="0"/>
          <w:sz w:val="22"/>
          <w:szCs w:val="22"/>
        </w:rPr>
        <w:t xml:space="preserve"> &gt;. Acesso em: 23 a</w:t>
      </w:r>
      <w:r w:rsidR="009F2268" w:rsidRPr="0039607A">
        <w:rPr>
          <w:rFonts w:ascii="Arial" w:hAnsi="Arial" w:cs="Arial"/>
          <w:b w:val="0"/>
          <w:sz w:val="22"/>
          <w:szCs w:val="22"/>
        </w:rPr>
        <w:t xml:space="preserve">br. 2016. doi: 10.1590/S0100-736X2002000300004 </w:t>
      </w:r>
    </w:p>
    <w:p w14:paraId="14DB3CED" w14:textId="0E65E943" w:rsidR="00736849" w:rsidRPr="0039607A" w:rsidRDefault="00736849" w:rsidP="00484FB3">
      <w:pPr>
        <w:pStyle w:val="Ttulo4"/>
        <w:shd w:val="clear" w:color="auto" w:fill="FFFFFF"/>
        <w:spacing w:before="0" w:beforeAutospacing="0" w:after="240" w:afterAutospacing="0"/>
        <w:rPr>
          <w:rFonts w:ascii="Arial" w:hAnsi="Arial" w:cs="Arial"/>
          <w:b w:val="0"/>
          <w:sz w:val="22"/>
          <w:szCs w:val="22"/>
        </w:rPr>
      </w:pPr>
      <w:r w:rsidRPr="0039607A">
        <w:rPr>
          <w:rFonts w:ascii="Arial" w:hAnsi="Arial" w:cs="Arial"/>
          <w:b w:val="0"/>
          <w:sz w:val="22"/>
          <w:szCs w:val="22"/>
        </w:rPr>
        <w:t xml:space="preserve"> Bianchin</w:t>
      </w:r>
      <w:r w:rsidR="0062180E">
        <w:rPr>
          <w:rFonts w:ascii="Arial" w:hAnsi="Arial" w:cs="Arial"/>
          <w:b w:val="0"/>
          <w:sz w:val="22"/>
          <w:szCs w:val="22"/>
        </w:rPr>
        <w:t xml:space="preserve">, </w:t>
      </w:r>
      <w:r w:rsidRPr="0039607A">
        <w:rPr>
          <w:rFonts w:ascii="Arial" w:hAnsi="Arial" w:cs="Arial"/>
          <w:b w:val="0"/>
          <w:sz w:val="22"/>
          <w:szCs w:val="22"/>
        </w:rPr>
        <w:t>I.;</w:t>
      </w:r>
      <w:r w:rsidR="006F1355" w:rsidRPr="0039607A">
        <w:rPr>
          <w:rFonts w:ascii="Arial" w:hAnsi="Arial" w:cs="Arial"/>
          <w:b w:val="0"/>
          <w:sz w:val="22"/>
          <w:szCs w:val="22"/>
        </w:rPr>
        <w:t xml:space="preserve"> Koller</w:t>
      </w:r>
      <w:r w:rsidR="0062180E">
        <w:rPr>
          <w:rFonts w:ascii="Arial" w:hAnsi="Arial" w:cs="Arial"/>
          <w:b w:val="0"/>
          <w:sz w:val="22"/>
          <w:szCs w:val="22"/>
        </w:rPr>
        <w:t>,</w:t>
      </w:r>
      <w:r w:rsidR="006F1355" w:rsidRPr="0039607A">
        <w:rPr>
          <w:rFonts w:ascii="Arial" w:hAnsi="Arial" w:cs="Arial"/>
          <w:b w:val="0"/>
          <w:sz w:val="22"/>
          <w:szCs w:val="22"/>
        </w:rPr>
        <w:t xml:space="preserve"> W.W.; Oliveira Alves</w:t>
      </w:r>
      <w:r w:rsidR="0062180E">
        <w:rPr>
          <w:rFonts w:ascii="Arial" w:hAnsi="Arial" w:cs="Arial"/>
          <w:b w:val="0"/>
          <w:sz w:val="22"/>
          <w:szCs w:val="22"/>
        </w:rPr>
        <w:t xml:space="preserve"> de</w:t>
      </w:r>
      <w:r w:rsidR="006F1355" w:rsidRPr="0039607A">
        <w:rPr>
          <w:rFonts w:ascii="Arial" w:hAnsi="Arial" w:cs="Arial"/>
          <w:b w:val="0"/>
          <w:sz w:val="22"/>
          <w:szCs w:val="22"/>
        </w:rPr>
        <w:t>, R.G.; Detmann</w:t>
      </w:r>
      <w:r w:rsidRPr="0039607A">
        <w:rPr>
          <w:rFonts w:ascii="Arial" w:hAnsi="Arial" w:cs="Arial"/>
          <w:b w:val="0"/>
          <w:sz w:val="22"/>
          <w:szCs w:val="22"/>
        </w:rPr>
        <w:t xml:space="preserve">, E. 2004. Efeito da mosca-dos-chifres, </w:t>
      </w:r>
      <w:r w:rsidRPr="0039607A">
        <w:rPr>
          <w:rFonts w:ascii="Arial" w:hAnsi="Arial" w:cs="Arial"/>
          <w:b w:val="0"/>
          <w:i/>
          <w:sz w:val="22"/>
          <w:szCs w:val="22"/>
        </w:rPr>
        <w:t>Haematobia irritans</w:t>
      </w:r>
      <w:r w:rsidRPr="0039607A">
        <w:rPr>
          <w:rFonts w:ascii="Arial" w:hAnsi="Arial" w:cs="Arial"/>
          <w:b w:val="0"/>
          <w:sz w:val="22"/>
          <w:szCs w:val="22"/>
        </w:rPr>
        <w:t xml:space="preserve"> (L.)</w:t>
      </w:r>
      <w:r w:rsidR="00334BDF" w:rsidRPr="0039607A">
        <w:rPr>
          <w:rFonts w:ascii="Arial" w:hAnsi="Arial" w:cs="Arial"/>
          <w:b w:val="0"/>
          <w:sz w:val="22"/>
          <w:szCs w:val="22"/>
        </w:rPr>
        <w:t xml:space="preserve"> </w:t>
      </w:r>
      <w:r w:rsidRPr="0039607A">
        <w:rPr>
          <w:rFonts w:ascii="Arial" w:hAnsi="Arial" w:cs="Arial"/>
          <w:b w:val="0"/>
          <w:sz w:val="22"/>
          <w:szCs w:val="22"/>
        </w:rPr>
        <w:t xml:space="preserve">(Diptera: </w:t>
      </w:r>
      <w:r w:rsidRPr="0039607A">
        <w:rPr>
          <w:rFonts w:ascii="Arial" w:hAnsi="Arial" w:cs="Arial"/>
          <w:b w:val="0"/>
          <w:i/>
          <w:sz w:val="22"/>
          <w:szCs w:val="22"/>
        </w:rPr>
        <w:t>Muscidae</w:t>
      </w:r>
      <w:r w:rsidRPr="0039607A">
        <w:rPr>
          <w:rFonts w:ascii="Arial" w:hAnsi="Arial" w:cs="Arial"/>
          <w:b w:val="0"/>
          <w:sz w:val="22"/>
          <w:szCs w:val="22"/>
        </w:rPr>
        <w:t>), no ganho de peso de b</w:t>
      </w:r>
      <w:r w:rsidR="00334BDF" w:rsidRPr="0039607A">
        <w:rPr>
          <w:rFonts w:ascii="Arial" w:hAnsi="Arial" w:cs="Arial"/>
          <w:b w:val="0"/>
          <w:sz w:val="22"/>
          <w:szCs w:val="22"/>
        </w:rPr>
        <w:t>ovinos Nelore. Ciência Rural 34(</w:t>
      </w:r>
      <w:r w:rsidRPr="0039607A">
        <w:rPr>
          <w:rFonts w:ascii="Arial" w:hAnsi="Arial" w:cs="Arial"/>
          <w:b w:val="0"/>
          <w:sz w:val="22"/>
          <w:szCs w:val="22"/>
        </w:rPr>
        <w:t>3</w:t>
      </w:r>
      <w:r w:rsidR="00334BDF" w:rsidRPr="0039607A">
        <w:rPr>
          <w:rFonts w:ascii="Arial" w:hAnsi="Arial" w:cs="Arial"/>
          <w:b w:val="0"/>
          <w:sz w:val="22"/>
          <w:szCs w:val="22"/>
        </w:rPr>
        <w:t>) 885-890. Disponível em &lt;</w:t>
      </w:r>
      <w:r w:rsidR="00A3517E" w:rsidRPr="00484FB3">
        <w:rPr>
          <w:rFonts w:ascii="Arial" w:hAnsi="Arial" w:cs="Arial"/>
          <w:b w:val="0"/>
          <w:sz w:val="22"/>
          <w:szCs w:val="22"/>
        </w:rPr>
        <w:t>http://dx.doi.org/10.1590/S0103-84782004000300035</w:t>
      </w:r>
      <w:r w:rsidR="00334BDF" w:rsidRPr="0039607A">
        <w:rPr>
          <w:rFonts w:ascii="Arial" w:hAnsi="Arial" w:cs="Arial"/>
          <w:b w:val="0"/>
          <w:sz w:val="22"/>
          <w:szCs w:val="22"/>
        </w:rPr>
        <w:t>&gt;</w:t>
      </w:r>
      <w:r w:rsidR="0039607A">
        <w:rPr>
          <w:rFonts w:ascii="Arial" w:hAnsi="Arial" w:cs="Arial"/>
          <w:b w:val="0"/>
          <w:sz w:val="22"/>
          <w:szCs w:val="22"/>
        </w:rPr>
        <w:t>. Acesso em: 15 jan. 2016.</w:t>
      </w:r>
    </w:p>
    <w:p w14:paraId="6AA517DF" w14:textId="7F86BFB5" w:rsidR="00577728" w:rsidRPr="0039607A" w:rsidRDefault="006F1355" w:rsidP="00484FB3">
      <w:pPr>
        <w:pStyle w:val="Ttulo4"/>
        <w:shd w:val="clear" w:color="auto" w:fill="FFFFFF"/>
        <w:spacing w:before="0" w:beforeAutospacing="0" w:after="240" w:afterAutospacing="0"/>
        <w:rPr>
          <w:rFonts w:ascii="Arial" w:hAnsi="Arial" w:cs="Arial"/>
          <w:b w:val="0"/>
          <w:sz w:val="22"/>
          <w:szCs w:val="22"/>
        </w:rPr>
      </w:pPr>
      <w:r w:rsidRPr="0039607A">
        <w:rPr>
          <w:rFonts w:ascii="Arial" w:hAnsi="Arial" w:cs="Arial"/>
          <w:b w:val="0"/>
          <w:sz w:val="22"/>
          <w:szCs w:val="22"/>
        </w:rPr>
        <w:t>Brito</w:t>
      </w:r>
      <w:r w:rsidR="00736849" w:rsidRPr="0039607A">
        <w:rPr>
          <w:rFonts w:ascii="Arial" w:hAnsi="Arial" w:cs="Arial"/>
          <w:b w:val="0"/>
          <w:sz w:val="22"/>
          <w:szCs w:val="22"/>
        </w:rPr>
        <w:t>, L.G.; Borja</w:t>
      </w:r>
      <w:r w:rsidR="0062180E">
        <w:rPr>
          <w:rFonts w:ascii="Arial" w:hAnsi="Arial" w:cs="Arial"/>
          <w:b w:val="0"/>
          <w:sz w:val="22"/>
          <w:szCs w:val="22"/>
        </w:rPr>
        <w:t>,</w:t>
      </w:r>
      <w:r w:rsidR="00736849" w:rsidRPr="0039607A">
        <w:rPr>
          <w:rFonts w:ascii="Arial" w:hAnsi="Arial" w:cs="Arial"/>
          <w:b w:val="0"/>
          <w:sz w:val="22"/>
          <w:szCs w:val="22"/>
        </w:rPr>
        <w:t xml:space="preserve"> M.E.G.; Oliveira</w:t>
      </w:r>
      <w:r w:rsidR="0062180E">
        <w:rPr>
          <w:rFonts w:ascii="Arial" w:hAnsi="Arial" w:cs="Arial"/>
          <w:b w:val="0"/>
          <w:sz w:val="22"/>
          <w:szCs w:val="22"/>
        </w:rPr>
        <w:t>,</w:t>
      </w:r>
      <w:r w:rsidR="00736849" w:rsidRPr="0039607A">
        <w:rPr>
          <w:rFonts w:ascii="Arial" w:hAnsi="Arial" w:cs="Arial"/>
          <w:b w:val="0"/>
          <w:sz w:val="22"/>
          <w:szCs w:val="22"/>
        </w:rPr>
        <w:t xml:space="preserve"> C.</w:t>
      </w:r>
      <w:r w:rsidR="0003792B">
        <w:rPr>
          <w:rFonts w:ascii="Arial" w:hAnsi="Arial" w:cs="Arial"/>
          <w:b w:val="0"/>
          <w:sz w:val="22"/>
          <w:szCs w:val="22"/>
        </w:rPr>
        <w:t xml:space="preserve"> M.; Netto S.</w:t>
      </w:r>
      <w:r w:rsidR="00736849" w:rsidRPr="0039607A">
        <w:rPr>
          <w:rFonts w:ascii="Arial" w:hAnsi="Arial" w:cs="Arial"/>
          <w:b w:val="0"/>
          <w:sz w:val="22"/>
          <w:szCs w:val="22"/>
        </w:rPr>
        <w:t>G F</w:t>
      </w:r>
      <w:r w:rsidR="00577728" w:rsidRPr="0039607A">
        <w:rPr>
          <w:rFonts w:ascii="Arial" w:hAnsi="Arial" w:cs="Arial"/>
          <w:b w:val="0"/>
          <w:sz w:val="22"/>
          <w:szCs w:val="22"/>
        </w:rPr>
        <w:t>.</w:t>
      </w:r>
      <w:r w:rsidR="00736849" w:rsidRPr="0039607A">
        <w:rPr>
          <w:rFonts w:ascii="Arial" w:hAnsi="Arial" w:cs="Arial"/>
          <w:b w:val="0"/>
          <w:sz w:val="22"/>
          <w:szCs w:val="22"/>
        </w:rPr>
        <w:t xml:space="preserve"> 2005.</w:t>
      </w:r>
      <w:r w:rsidR="00577728" w:rsidRPr="0039607A">
        <w:rPr>
          <w:rFonts w:ascii="Arial" w:hAnsi="Arial" w:cs="Arial"/>
          <w:b w:val="0"/>
          <w:sz w:val="22"/>
          <w:szCs w:val="22"/>
        </w:rPr>
        <w:t> Mosca-dos-chifres: aspectos bio-ecológicos, importância econômica, interações parasito-hospedeiro e controle.</w:t>
      </w:r>
      <w:r w:rsidR="00DF6796" w:rsidRPr="0039607A">
        <w:rPr>
          <w:rFonts w:ascii="Arial" w:hAnsi="Arial" w:cs="Arial"/>
          <w:b w:val="0"/>
          <w:sz w:val="22"/>
          <w:szCs w:val="22"/>
        </w:rPr>
        <w:t xml:space="preserve"> (Comunicado Técnico,1) Embrapa Rondônia</w:t>
      </w:r>
      <w:r w:rsidR="00577728" w:rsidRPr="0039607A">
        <w:rPr>
          <w:rFonts w:ascii="Arial" w:hAnsi="Arial" w:cs="Arial"/>
          <w:b w:val="0"/>
          <w:sz w:val="22"/>
          <w:szCs w:val="22"/>
        </w:rPr>
        <w:t>, Port</w:t>
      </w:r>
      <w:r w:rsidR="00DF6796" w:rsidRPr="0039607A">
        <w:rPr>
          <w:rFonts w:ascii="Arial" w:hAnsi="Arial" w:cs="Arial"/>
          <w:b w:val="0"/>
          <w:sz w:val="22"/>
          <w:szCs w:val="22"/>
        </w:rPr>
        <w:t>o Velho, RO</w:t>
      </w:r>
      <w:r w:rsidR="00577728" w:rsidRPr="0039607A">
        <w:rPr>
          <w:rFonts w:ascii="Arial" w:hAnsi="Arial" w:cs="Arial"/>
          <w:b w:val="0"/>
          <w:sz w:val="22"/>
          <w:szCs w:val="22"/>
        </w:rPr>
        <w:t xml:space="preserve">. Disponível em: </w:t>
      </w:r>
      <w:r w:rsidR="00DF6796" w:rsidRPr="0039607A">
        <w:rPr>
          <w:rFonts w:ascii="Arial" w:hAnsi="Arial" w:cs="Arial"/>
          <w:b w:val="0"/>
          <w:sz w:val="22"/>
          <w:szCs w:val="22"/>
        </w:rPr>
        <w:t>&lt;</w:t>
      </w:r>
      <w:r w:rsidR="00A3517E" w:rsidRPr="00484FB3">
        <w:rPr>
          <w:rFonts w:ascii="Arial" w:hAnsi="Arial" w:cs="Arial"/>
          <w:b w:val="0"/>
          <w:sz w:val="22"/>
          <w:szCs w:val="22"/>
        </w:rPr>
        <w:t>http://ainfo.cnptia.embrapa.br/digital/bitstream/item/24807/1/Cot302-mosca-dos-chifres.pdf</w:t>
      </w:r>
      <w:r w:rsidR="00577728" w:rsidRPr="0039607A">
        <w:rPr>
          <w:rFonts w:ascii="Arial" w:hAnsi="Arial" w:cs="Arial"/>
          <w:b w:val="0"/>
          <w:sz w:val="22"/>
          <w:szCs w:val="22"/>
        </w:rPr>
        <w:t>&gt; Acesso e</w:t>
      </w:r>
      <w:r w:rsidR="0039607A">
        <w:rPr>
          <w:rFonts w:ascii="Arial" w:hAnsi="Arial" w:cs="Arial"/>
          <w:b w:val="0"/>
          <w:sz w:val="22"/>
          <w:szCs w:val="22"/>
        </w:rPr>
        <w:t>m: 22 a</w:t>
      </w:r>
      <w:r w:rsidR="00DF6796" w:rsidRPr="0039607A">
        <w:rPr>
          <w:rFonts w:ascii="Arial" w:hAnsi="Arial" w:cs="Arial"/>
          <w:b w:val="0"/>
          <w:sz w:val="22"/>
          <w:szCs w:val="22"/>
        </w:rPr>
        <w:t xml:space="preserve">br. 2016. </w:t>
      </w:r>
    </w:p>
    <w:p w14:paraId="18DBED90" w14:textId="39895B2D" w:rsidR="00C13837" w:rsidRPr="0039607A" w:rsidRDefault="0003792B" w:rsidP="00484FB3">
      <w:pPr>
        <w:pStyle w:val="Ttulo4"/>
        <w:shd w:val="clear" w:color="auto" w:fill="FFFFFF"/>
        <w:spacing w:before="0" w:beforeAutospacing="0" w:after="240" w:afterAutospacing="0"/>
        <w:rPr>
          <w:rFonts w:ascii="Arial" w:hAnsi="Arial" w:cs="Arial"/>
          <w:b w:val="0"/>
          <w:sz w:val="22"/>
          <w:szCs w:val="22"/>
        </w:rPr>
      </w:pPr>
      <w:r>
        <w:rPr>
          <w:rFonts w:ascii="Arial" w:hAnsi="Arial" w:cs="Arial"/>
          <w:b w:val="0"/>
          <w:sz w:val="22"/>
          <w:szCs w:val="22"/>
        </w:rPr>
        <w:t>Bruhn, F.R P.; Lopes, M.A.; Perazza, C.A.; Demeu, F.A.;</w:t>
      </w:r>
      <w:r w:rsidR="00C13837" w:rsidRPr="0039607A">
        <w:rPr>
          <w:rFonts w:ascii="Arial" w:hAnsi="Arial" w:cs="Arial"/>
          <w:b w:val="0"/>
          <w:sz w:val="22"/>
          <w:szCs w:val="22"/>
        </w:rPr>
        <w:t xml:space="preserve"> dos</w:t>
      </w:r>
      <w:r>
        <w:rPr>
          <w:rFonts w:ascii="Arial" w:hAnsi="Arial" w:cs="Arial"/>
          <w:b w:val="0"/>
          <w:sz w:val="22"/>
          <w:szCs w:val="22"/>
        </w:rPr>
        <w:t xml:space="preserve"> Santos, G.; Neto, A.F.; Zeviani M.A.;</w:t>
      </w:r>
      <w:r w:rsidR="00DF6796" w:rsidRPr="0039607A">
        <w:rPr>
          <w:rFonts w:ascii="Arial" w:hAnsi="Arial" w:cs="Arial"/>
          <w:b w:val="0"/>
          <w:sz w:val="22"/>
          <w:szCs w:val="22"/>
        </w:rPr>
        <w:t xml:space="preserve"> </w:t>
      </w:r>
      <w:r>
        <w:rPr>
          <w:rFonts w:ascii="Arial" w:hAnsi="Arial" w:cs="Arial"/>
          <w:b w:val="0"/>
          <w:sz w:val="22"/>
          <w:szCs w:val="22"/>
        </w:rPr>
        <w:t>Guimarães, A.</w:t>
      </w:r>
      <w:r w:rsidR="00C13837" w:rsidRPr="0039607A">
        <w:rPr>
          <w:rFonts w:ascii="Arial" w:hAnsi="Arial" w:cs="Arial"/>
          <w:b w:val="0"/>
          <w:sz w:val="22"/>
          <w:szCs w:val="22"/>
        </w:rPr>
        <w:t xml:space="preserve">M. 2013. </w:t>
      </w:r>
      <w:r w:rsidR="006F1355" w:rsidRPr="0039607A">
        <w:rPr>
          <w:rFonts w:ascii="Arial" w:hAnsi="Arial" w:cs="Arial"/>
          <w:b w:val="0"/>
          <w:sz w:val="22"/>
          <w:szCs w:val="22"/>
        </w:rPr>
        <w:t xml:space="preserve">Eficiência técnica e econômica da aplicação de diferentes anti-helmínticos em fêmeas da raça holandesa na fase de recria durante o outono inverno de 2009. Acta. </w:t>
      </w:r>
      <w:r w:rsidR="00262470" w:rsidRPr="0039607A">
        <w:rPr>
          <w:rFonts w:ascii="Arial" w:hAnsi="Arial" w:cs="Arial"/>
          <w:b w:val="0"/>
          <w:sz w:val="22"/>
          <w:szCs w:val="22"/>
        </w:rPr>
        <w:t>Tecnológica, 7(2):</w:t>
      </w:r>
      <w:r w:rsidR="00C13837" w:rsidRPr="0039607A">
        <w:rPr>
          <w:rFonts w:ascii="Arial" w:hAnsi="Arial" w:cs="Arial"/>
          <w:b w:val="0"/>
          <w:sz w:val="22"/>
          <w:szCs w:val="22"/>
        </w:rPr>
        <w:t xml:space="preserve"> 25-30. </w:t>
      </w:r>
      <w:r w:rsidR="00DF6796" w:rsidRPr="0039607A">
        <w:rPr>
          <w:rFonts w:ascii="Arial" w:hAnsi="Arial" w:cs="Arial"/>
          <w:b w:val="0"/>
          <w:sz w:val="22"/>
          <w:szCs w:val="22"/>
        </w:rPr>
        <w:t>Disponível em: &lt;</w:t>
      </w:r>
      <w:r w:rsidR="00A3517E" w:rsidRPr="00484FB3">
        <w:rPr>
          <w:rFonts w:ascii="Arial" w:hAnsi="Arial" w:cs="Arial"/>
          <w:b w:val="0"/>
          <w:sz w:val="22"/>
          <w:szCs w:val="22"/>
        </w:rPr>
        <w:t>file:///C:/Users/User/ Downloads/138-839-1-PB%20(3).pdf</w:t>
      </w:r>
      <w:r w:rsidR="00DF6796" w:rsidRPr="0039607A">
        <w:rPr>
          <w:rFonts w:ascii="Arial" w:hAnsi="Arial" w:cs="Arial"/>
          <w:b w:val="0"/>
          <w:sz w:val="22"/>
          <w:szCs w:val="22"/>
        </w:rPr>
        <w:t>&gt;</w:t>
      </w:r>
      <w:r w:rsidR="00C13837" w:rsidRPr="0039607A">
        <w:rPr>
          <w:rFonts w:ascii="Arial" w:hAnsi="Arial" w:cs="Arial"/>
          <w:b w:val="0"/>
          <w:sz w:val="22"/>
          <w:szCs w:val="22"/>
        </w:rPr>
        <w:t xml:space="preserve"> </w:t>
      </w:r>
      <w:r w:rsidR="0039607A" w:rsidRPr="0039607A">
        <w:rPr>
          <w:rFonts w:ascii="Arial" w:hAnsi="Arial" w:cs="Arial"/>
          <w:b w:val="0"/>
          <w:sz w:val="22"/>
          <w:szCs w:val="22"/>
        </w:rPr>
        <w:t>Acesso e</w:t>
      </w:r>
      <w:r w:rsidR="0039607A">
        <w:rPr>
          <w:rFonts w:ascii="Arial" w:hAnsi="Arial" w:cs="Arial"/>
          <w:b w:val="0"/>
          <w:sz w:val="22"/>
          <w:szCs w:val="22"/>
        </w:rPr>
        <w:t>m: 22 a</w:t>
      </w:r>
      <w:r w:rsidR="0039607A" w:rsidRPr="0039607A">
        <w:rPr>
          <w:rFonts w:ascii="Arial" w:hAnsi="Arial" w:cs="Arial"/>
          <w:b w:val="0"/>
          <w:sz w:val="22"/>
          <w:szCs w:val="22"/>
        </w:rPr>
        <w:t>br. 2016.</w:t>
      </w:r>
    </w:p>
    <w:p w14:paraId="44F2B6AE" w14:textId="404DF705" w:rsidR="00C13837" w:rsidRPr="0039607A" w:rsidRDefault="00C13837" w:rsidP="00484FB3">
      <w:pPr>
        <w:pStyle w:val="Ttulo4"/>
        <w:shd w:val="clear" w:color="auto" w:fill="FFFFFF"/>
        <w:spacing w:before="0" w:beforeAutospacing="0" w:after="240" w:afterAutospacing="0"/>
        <w:rPr>
          <w:rFonts w:ascii="Arial" w:hAnsi="Arial" w:cs="Arial"/>
          <w:b w:val="0"/>
          <w:sz w:val="22"/>
          <w:szCs w:val="22"/>
        </w:rPr>
      </w:pPr>
      <w:r w:rsidRPr="0039607A">
        <w:rPr>
          <w:rFonts w:ascii="Arial" w:hAnsi="Arial" w:cs="Arial"/>
          <w:b w:val="0"/>
          <w:sz w:val="22"/>
          <w:szCs w:val="22"/>
        </w:rPr>
        <w:t>Ci</w:t>
      </w:r>
      <w:r w:rsidR="0003792B">
        <w:rPr>
          <w:rFonts w:ascii="Arial" w:hAnsi="Arial" w:cs="Arial"/>
          <w:b w:val="0"/>
          <w:sz w:val="22"/>
          <w:szCs w:val="22"/>
        </w:rPr>
        <w:t>cote, C.A.R.;</w:t>
      </w:r>
      <w:r w:rsidR="003A4ECF" w:rsidRPr="0039607A">
        <w:rPr>
          <w:rFonts w:ascii="Arial" w:hAnsi="Arial" w:cs="Arial"/>
          <w:b w:val="0"/>
          <w:sz w:val="22"/>
          <w:szCs w:val="22"/>
        </w:rPr>
        <w:t xml:space="preserve"> Stort, L.A., e </w:t>
      </w:r>
      <w:r w:rsidRPr="0039607A">
        <w:rPr>
          <w:rFonts w:ascii="Arial" w:hAnsi="Arial" w:cs="Arial"/>
          <w:b w:val="0"/>
          <w:sz w:val="22"/>
          <w:szCs w:val="22"/>
        </w:rPr>
        <w:t xml:space="preserve">Neves, M. F. 2009. </w:t>
      </w:r>
      <w:r w:rsidR="00793D68" w:rsidRPr="0039607A">
        <w:rPr>
          <w:rFonts w:ascii="Arial" w:hAnsi="Arial" w:cs="Arial"/>
          <w:b w:val="0"/>
          <w:i/>
          <w:sz w:val="22"/>
          <w:szCs w:val="22"/>
        </w:rPr>
        <w:t>Onthophagus Gazella</w:t>
      </w:r>
      <w:r w:rsidRPr="0039607A">
        <w:rPr>
          <w:rFonts w:ascii="Arial" w:hAnsi="Arial" w:cs="Arial"/>
          <w:b w:val="0"/>
          <w:sz w:val="22"/>
          <w:szCs w:val="22"/>
        </w:rPr>
        <w:t>: Alternativa para controle da haematobia irritans e recuperação de pastagem.</w:t>
      </w:r>
      <w:r w:rsidR="003A4ECF" w:rsidRPr="0039607A">
        <w:rPr>
          <w:rFonts w:ascii="Arial" w:hAnsi="Arial" w:cs="Arial"/>
          <w:b w:val="0"/>
          <w:sz w:val="22"/>
          <w:szCs w:val="22"/>
        </w:rPr>
        <w:t xml:space="preserve"> Revista Científica Eletrônica de Medicina Veteri</w:t>
      </w:r>
      <w:r w:rsidR="00484FB3">
        <w:rPr>
          <w:rFonts w:ascii="Arial" w:hAnsi="Arial" w:cs="Arial"/>
          <w:b w:val="0"/>
          <w:sz w:val="22"/>
          <w:szCs w:val="22"/>
        </w:rPr>
        <w:t>nária. 7 (12). Disponível em: &lt;</w:t>
      </w:r>
      <w:r w:rsidR="00A3517E" w:rsidRPr="00484FB3">
        <w:rPr>
          <w:rFonts w:ascii="Arial" w:hAnsi="Arial" w:cs="Arial"/>
          <w:b w:val="0"/>
          <w:sz w:val="22"/>
          <w:szCs w:val="22"/>
        </w:rPr>
        <w:t>http://faef.revista.inf.br/imagens_arquivos/arquivos_destaque/UNKAKeQNMmcIOfI_2013-6-21-12-1-1.pdf</w:t>
      </w:r>
      <w:r w:rsidR="003A4ECF" w:rsidRPr="0039607A">
        <w:rPr>
          <w:rFonts w:ascii="Arial" w:hAnsi="Arial" w:cs="Arial"/>
          <w:b w:val="0"/>
          <w:sz w:val="22"/>
          <w:szCs w:val="22"/>
        </w:rPr>
        <w:t>&gt;</w:t>
      </w:r>
      <w:r w:rsidR="0039607A">
        <w:rPr>
          <w:rFonts w:ascii="Arial" w:hAnsi="Arial" w:cs="Arial"/>
          <w:b w:val="0"/>
          <w:sz w:val="22"/>
          <w:szCs w:val="22"/>
        </w:rPr>
        <w:t>. Acesso em: 12 jan. 2016.</w:t>
      </w:r>
    </w:p>
    <w:p w14:paraId="6698F554" w14:textId="0706636D" w:rsidR="0013049D" w:rsidRPr="0039607A" w:rsidRDefault="0052737B" w:rsidP="00484FB3">
      <w:pPr>
        <w:pStyle w:val="Ttulo4"/>
        <w:shd w:val="clear" w:color="auto" w:fill="FFFFFF"/>
        <w:spacing w:before="0" w:beforeAutospacing="0" w:after="240" w:afterAutospacing="0"/>
        <w:rPr>
          <w:rFonts w:ascii="Arial" w:hAnsi="Arial" w:cs="Arial"/>
          <w:b w:val="0"/>
          <w:sz w:val="22"/>
          <w:szCs w:val="22"/>
        </w:rPr>
      </w:pPr>
      <w:r w:rsidRPr="0039607A">
        <w:rPr>
          <w:rFonts w:ascii="Arial" w:hAnsi="Arial" w:cs="Arial"/>
          <w:b w:val="0"/>
          <w:sz w:val="22"/>
          <w:szCs w:val="22"/>
        </w:rPr>
        <w:t>Grisi</w:t>
      </w:r>
      <w:r w:rsidR="00D04749" w:rsidRPr="0039607A">
        <w:rPr>
          <w:rFonts w:ascii="Arial" w:hAnsi="Arial" w:cs="Arial"/>
          <w:b w:val="0"/>
          <w:sz w:val="22"/>
          <w:szCs w:val="22"/>
        </w:rPr>
        <w:t>, L</w:t>
      </w:r>
      <w:r w:rsidR="0013049D" w:rsidRPr="0039607A">
        <w:rPr>
          <w:rFonts w:ascii="Arial" w:hAnsi="Arial" w:cs="Arial"/>
          <w:b w:val="0"/>
          <w:sz w:val="22"/>
          <w:szCs w:val="22"/>
        </w:rPr>
        <w:t>.</w:t>
      </w:r>
      <w:r w:rsidR="00D04749" w:rsidRPr="0039607A">
        <w:rPr>
          <w:rFonts w:ascii="Arial" w:hAnsi="Arial" w:cs="Arial"/>
          <w:b w:val="0"/>
          <w:sz w:val="22"/>
          <w:szCs w:val="22"/>
        </w:rPr>
        <w:t>; Leite C.R.; Martins S.R.J.; Barros M.T.A.; Andreotti R.; Cançado D.H.P.; León P.A.A.; Pereira B.J.; Villela S.H. 2014</w:t>
      </w:r>
      <w:r w:rsidR="0013049D" w:rsidRPr="0039607A">
        <w:rPr>
          <w:rFonts w:ascii="Arial" w:hAnsi="Arial" w:cs="Arial"/>
          <w:b w:val="0"/>
          <w:sz w:val="22"/>
          <w:szCs w:val="22"/>
        </w:rPr>
        <w:t xml:space="preserve"> Reassessment of the potential economic impact of cattle parasites in Brazil. Revista Brasileira de Parasitologia Veterinária</w:t>
      </w:r>
      <w:r w:rsidR="00262470" w:rsidRPr="0039607A">
        <w:rPr>
          <w:rFonts w:ascii="Arial" w:hAnsi="Arial" w:cs="Arial"/>
          <w:b w:val="0"/>
          <w:sz w:val="22"/>
          <w:szCs w:val="22"/>
        </w:rPr>
        <w:t>. 23(</w:t>
      </w:r>
      <w:r w:rsidR="00D04749" w:rsidRPr="0039607A">
        <w:rPr>
          <w:rFonts w:ascii="Arial" w:hAnsi="Arial" w:cs="Arial"/>
          <w:b w:val="0"/>
          <w:sz w:val="22"/>
          <w:szCs w:val="22"/>
        </w:rPr>
        <w:t>2</w:t>
      </w:r>
      <w:r w:rsidR="00262470" w:rsidRPr="0039607A">
        <w:rPr>
          <w:rFonts w:ascii="Arial" w:hAnsi="Arial" w:cs="Arial"/>
          <w:b w:val="0"/>
          <w:sz w:val="22"/>
          <w:szCs w:val="22"/>
        </w:rPr>
        <w:t>):</w:t>
      </w:r>
      <w:r w:rsidR="00D04749" w:rsidRPr="0039607A">
        <w:rPr>
          <w:rFonts w:ascii="Arial" w:hAnsi="Arial" w:cs="Arial"/>
          <w:b w:val="0"/>
          <w:sz w:val="22"/>
          <w:szCs w:val="22"/>
        </w:rPr>
        <w:t>150-156</w:t>
      </w:r>
      <w:r w:rsidR="0013049D" w:rsidRPr="0039607A">
        <w:rPr>
          <w:rFonts w:ascii="Arial" w:hAnsi="Arial" w:cs="Arial"/>
          <w:b w:val="0"/>
          <w:sz w:val="22"/>
          <w:szCs w:val="22"/>
        </w:rPr>
        <w:t xml:space="preserve">. Disponível em: </w:t>
      </w:r>
      <w:r w:rsidR="00262470" w:rsidRPr="0039607A">
        <w:rPr>
          <w:rFonts w:ascii="Arial" w:hAnsi="Arial" w:cs="Arial"/>
          <w:b w:val="0"/>
          <w:sz w:val="22"/>
          <w:szCs w:val="22"/>
        </w:rPr>
        <w:t>&lt;</w:t>
      </w:r>
      <w:r w:rsidR="00A3517E" w:rsidRPr="00484FB3">
        <w:rPr>
          <w:rFonts w:ascii="Arial" w:hAnsi="Arial" w:cs="Arial"/>
          <w:b w:val="0"/>
          <w:sz w:val="22"/>
          <w:szCs w:val="22"/>
        </w:rPr>
        <w:t>http://www.scielo.br/scielo.php?script=sci_arttext&amp;pid=S1984-</w:t>
      </w:r>
      <w:r w:rsidR="00A3517E" w:rsidRPr="00484FB3">
        <w:rPr>
          <w:rFonts w:ascii="Arial" w:hAnsi="Arial" w:cs="Arial"/>
          <w:b w:val="0"/>
          <w:sz w:val="22"/>
          <w:szCs w:val="22"/>
        </w:rPr>
        <w:lastRenderedPageBreak/>
        <w:t>29612014000200150&amp;lang=pt</w:t>
      </w:r>
      <w:r w:rsidR="0013049D" w:rsidRPr="0039607A">
        <w:rPr>
          <w:rFonts w:ascii="Arial" w:hAnsi="Arial" w:cs="Arial"/>
          <w:b w:val="0"/>
          <w:sz w:val="22"/>
          <w:szCs w:val="22"/>
        </w:rPr>
        <w:t>&gt;</w:t>
      </w:r>
      <w:r w:rsidR="0039607A">
        <w:rPr>
          <w:rFonts w:ascii="Arial" w:hAnsi="Arial" w:cs="Arial"/>
          <w:b w:val="0"/>
          <w:sz w:val="22"/>
          <w:szCs w:val="22"/>
        </w:rPr>
        <w:t>.</w:t>
      </w:r>
      <w:r w:rsidR="0013049D" w:rsidRPr="0039607A">
        <w:rPr>
          <w:rFonts w:ascii="Arial" w:hAnsi="Arial" w:cs="Arial"/>
          <w:b w:val="0"/>
          <w:sz w:val="22"/>
          <w:szCs w:val="22"/>
        </w:rPr>
        <w:t xml:space="preserve"> Acesso em: 23 abr. 2016. doi: 10.1590/S1984-29612014042 </w:t>
      </w:r>
    </w:p>
    <w:p w14:paraId="02FC7EB0" w14:textId="5BAAEEF8" w:rsidR="0013049D" w:rsidRPr="0039607A" w:rsidRDefault="00D04749" w:rsidP="00484FB3">
      <w:pPr>
        <w:pStyle w:val="Ttulo4"/>
        <w:shd w:val="clear" w:color="auto" w:fill="FFFFFF"/>
        <w:spacing w:before="0" w:beforeAutospacing="0" w:after="240" w:afterAutospacing="0"/>
        <w:rPr>
          <w:rFonts w:ascii="Arial" w:hAnsi="Arial" w:cs="Arial"/>
          <w:b w:val="0"/>
          <w:sz w:val="22"/>
          <w:szCs w:val="22"/>
        </w:rPr>
      </w:pPr>
      <w:r w:rsidRPr="00484FB3">
        <w:rPr>
          <w:rFonts w:ascii="Arial" w:hAnsi="Arial" w:cs="Arial"/>
          <w:b w:val="0"/>
          <w:sz w:val="22"/>
          <w:szCs w:val="22"/>
        </w:rPr>
        <w:t>Ho</w:t>
      </w:r>
      <w:r w:rsidR="009C49D4">
        <w:rPr>
          <w:rFonts w:ascii="Arial" w:hAnsi="Arial" w:cs="Arial"/>
          <w:b w:val="0"/>
          <w:sz w:val="22"/>
          <w:szCs w:val="22"/>
        </w:rPr>
        <w:t>ner, M.</w:t>
      </w:r>
      <w:r w:rsidRPr="00484FB3">
        <w:rPr>
          <w:rFonts w:ascii="Arial" w:hAnsi="Arial" w:cs="Arial"/>
          <w:b w:val="0"/>
          <w:sz w:val="22"/>
          <w:szCs w:val="22"/>
        </w:rPr>
        <w:t>R.; Bianchin, I.; Gomes</w:t>
      </w:r>
      <w:r w:rsidR="00262470" w:rsidRPr="00484FB3">
        <w:rPr>
          <w:rFonts w:ascii="Arial" w:hAnsi="Arial" w:cs="Arial"/>
          <w:b w:val="0"/>
          <w:sz w:val="22"/>
          <w:szCs w:val="22"/>
        </w:rPr>
        <w:t xml:space="preserve">, A. 1990. </w:t>
      </w:r>
      <w:r w:rsidR="00262470" w:rsidRPr="0039607A">
        <w:rPr>
          <w:rFonts w:ascii="Arial" w:hAnsi="Arial" w:cs="Arial"/>
          <w:b w:val="0"/>
          <w:sz w:val="22"/>
          <w:szCs w:val="22"/>
        </w:rPr>
        <w:t>Mosca dos</w:t>
      </w:r>
      <w:r w:rsidR="0013049D" w:rsidRPr="0039607A">
        <w:rPr>
          <w:rFonts w:ascii="Arial" w:hAnsi="Arial" w:cs="Arial"/>
          <w:b w:val="0"/>
          <w:sz w:val="22"/>
          <w:szCs w:val="22"/>
        </w:rPr>
        <w:t xml:space="preserve"> chifres: histórico, biologia e controle.</w:t>
      </w:r>
      <w:r w:rsidR="00262470" w:rsidRPr="0039607A">
        <w:rPr>
          <w:rFonts w:ascii="Arial" w:hAnsi="Arial" w:cs="Arial"/>
          <w:b w:val="0"/>
          <w:sz w:val="22"/>
          <w:szCs w:val="22"/>
        </w:rPr>
        <w:t xml:space="preserve"> (Circular Técnica, 45). </w:t>
      </w:r>
      <w:r w:rsidR="0013049D" w:rsidRPr="0039607A">
        <w:rPr>
          <w:rFonts w:ascii="Arial" w:hAnsi="Arial" w:cs="Arial"/>
          <w:b w:val="0"/>
          <w:sz w:val="22"/>
          <w:szCs w:val="22"/>
        </w:rPr>
        <w:t>Embrapa-CNPG</w:t>
      </w:r>
      <w:r w:rsidR="00262470" w:rsidRPr="0039607A">
        <w:rPr>
          <w:rFonts w:ascii="Arial" w:hAnsi="Arial" w:cs="Arial"/>
          <w:b w:val="0"/>
          <w:sz w:val="22"/>
          <w:szCs w:val="22"/>
        </w:rPr>
        <w:t xml:space="preserve">C, Campo Grande, </w:t>
      </w:r>
      <w:r w:rsidR="00A3517E" w:rsidRPr="0039607A">
        <w:rPr>
          <w:rFonts w:ascii="Arial" w:hAnsi="Arial" w:cs="Arial"/>
          <w:b w:val="0"/>
          <w:sz w:val="22"/>
          <w:szCs w:val="22"/>
        </w:rPr>
        <w:t>MS. Disponível em: &lt;</w:t>
      </w:r>
      <w:r w:rsidR="00A3517E" w:rsidRPr="00484FB3">
        <w:rPr>
          <w:rFonts w:ascii="Arial" w:hAnsi="Arial" w:cs="Arial"/>
          <w:b w:val="0"/>
          <w:sz w:val="22"/>
          <w:szCs w:val="22"/>
        </w:rPr>
        <w:t>http://ainfo.cnptia.embrapa.br/digital/bitstream/item/104716/1/Mosca-dos-chifres.pdf</w:t>
      </w:r>
      <w:r w:rsidR="0013049D" w:rsidRPr="0039607A">
        <w:rPr>
          <w:rFonts w:ascii="Arial" w:hAnsi="Arial" w:cs="Arial"/>
          <w:b w:val="0"/>
          <w:sz w:val="22"/>
          <w:szCs w:val="22"/>
        </w:rPr>
        <w:t>&gt; Acesso em: 2</w:t>
      </w:r>
      <w:r w:rsidR="00262470" w:rsidRPr="0039607A">
        <w:rPr>
          <w:rFonts w:ascii="Arial" w:hAnsi="Arial" w:cs="Arial"/>
          <w:b w:val="0"/>
          <w:sz w:val="22"/>
          <w:szCs w:val="22"/>
        </w:rPr>
        <w:t xml:space="preserve">3 abr. 2016. </w:t>
      </w:r>
    </w:p>
    <w:p w14:paraId="2B94D4B2" w14:textId="794C17C6" w:rsidR="00577728" w:rsidRPr="0039607A" w:rsidRDefault="009C49D4" w:rsidP="00484FB3">
      <w:pPr>
        <w:pStyle w:val="Ttulo4"/>
        <w:shd w:val="clear" w:color="auto" w:fill="FFFFFF"/>
        <w:spacing w:before="0" w:beforeAutospacing="0" w:after="240" w:afterAutospacing="0"/>
        <w:rPr>
          <w:rFonts w:ascii="Arial" w:hAnsi="Arial" w:cs="Arial"/>
          <w:b w:val="0"/>
          <w:sz w:val="22"/>
          <w:szCs w:val="22"/>
        </w:rPr>
      </w:pPr>
      <w:r>
        <w:rPr>
          <w:rFonts w:ascii="Arial" w:hAnsi="Arial" w:cs="Arial"/>
          <w:b w:val="0"/>
          <w:sz w:val="22"/>
          <w:szCs w:val="22"/>
        </w:rPr>
        <w:t xml:space="preserve">Honer, M.R.; </w:t>
      </w:r>
      <w:r w:rsidR="00694F36" w:rsidRPr="0039607A">
        <w:rPr>
          <w:rFonts w:ascii="Arial" w:hAnsi="Arial" w:cs="Arial"/>
          <w:b w:val="0"/>
          <w:sz w:val="22"/>
          <w:szCs w:val="22"/>
        </w:rPr>
        <w:t>Gomes, A. 1990. O manejo integrado de mosca dos chifres, berne e carrapato em gado de corte.</w:t>
      </w:r>
      <w:r w:rsidR="00262470" w:rsidRPr="0039607A">
        <w:rPr>
          <w:rFonts w:ascii="Arial" w:hAnsi="Arial" w:cs="Arial"/>
          <w:b w:val="0"/>
          <w:sz w:val="22"/>
          <w:szCs w:val="22"/>
        </w:rPr>
        <w:t xml:space="preserve"> </w:t>
      </w:r>
      <w:r w:rsidR="001F68E7" w:rsidRPr="0039607A">
        <w:rPr>
          <w:rFonts w:ascii="Arial" w:hAnsi="Arial" w:cs="Arial"/>
          <w:b w:val="0"/>
          <w:sz w:val="22"/>
          <w:szCs w:val="22"/>
        </w:rPr>
        <w:t>(</w:t>
      </w:r>
      <w:r w:rsidR="00262470" w:rsidRPr="0039607A">
        <w:rPr>
          <w:rFonts w:ascii="Arial" w:hAnsi="Arial" w:cs="Arial"/>
          <w:b w:val="0"/>
          <w:sz w:val="22"/>
          <w:szCs w:val="22"/>
        </w:rPr>
        <w:t>Circular Técnica, 22</w:t>
      </w:r>
      <w:r w:rsidR="001F68E7" w:rsidRPr="0039607A">
        <w:rPr>
          <w:rFonts w:ascii="Arial" w:hAnsi="Arial" w:cs="Arial"/>
          <w:b w:val="0"/>
          <w:sz w:val="22"/>
          <w:szCs w:val="22"/>
        </w:rPr>
        <w:t>).</w:t>
      </w:r>
      <w:r w:rsidR="00694F36" w:rsidRPr="0039607A">
        <w:rPr>
          <w:rFonts w:ascii="Arial" w:hAnsi="Arial" w:cs="Arial"/>
          <w:b w:val="0"/>
          <w:sz w:val="22"/>
          <w:szCs w:val="22"/>
        </w:rPr>
        <w:t xml:space="preserve"> </w:t>
      </w:r>
      <w:r w:rsidR="001F68E7" w:rsidRPr="0039607A">
        <w:rPr>
          <w:rFonts w:ascii="Arial" w:hAnsi="Arial" w:cs="Arial"/>
          <w:b w:val="0"/>
          <w:sz w:val="22"/>
          <w:szCs w:val="22"/>
        </w:rPr>
        <w:t>Embrapa-CNPGC, Campo Grande, MS. Disponível em: &lt;</w:t>
      </w:r>
      <w:r w:rsidR="001F68E7" w:rsidRPr="00484FB3">
        <w:rPr>
          <w:rFonts w:ascii="Arial" w:hAnsi="Arial" w:cs="Arial"/>
          <w:b w:val="0"/>
          <w:sz w:val="22"/>
          <w:szCs w:val="22"/>
        </w:rPr>
        <w:t>http://www.sidalc.net/cgibin/wxis.exe/?IsisScript=ACERVO. xis&amp;method=post&amp;formato=2&amp;cantidad=1&amp;expresion=mfn=038766</w:t>
      </w:r>
      <w:r w:rsidR="001F68E7" w:rsidRPr="0039607A">
        <w:rPr>
          <w:rFonts w:ascii="Arial" w:hAnsi="Arial" w:cs="Arial"/>
          <w:b w:val="0"/>
          <w:sz w:val="22"/>
          <w:szCs w:val="22"/>
        </w:rPr>
        <w:t>&gt;</w:t>
      </w:r>
      <w:r w:rsidR="0039607A">
        <w:rPr>
          <w:rFonts w:ascii="Arial" w:hAnsi="Arial" w:cs="Arial"/>
          <w:b w:val="0"/>
          <w:sz w:val="22"/>
          <w:szCs w:val="22"/>
        </w:rPr>
        <w:t>.</w:t>
      </w:r>
      <w:r w:rsidR="001F68E7" w:rsidRPr="0039607A">
        <w:rPr>
          <w:rFonts w:ascii="Arial" w:hAnsi="Arial" w:cs="Arial"/>
          <w:b w:val="0"/>
          <w:sz w:val="22"/>
          <w:szCs w:val="22"/>
        </w:rPr>
        <w:t xml:space="preserve"> Acesso em: 23 abr. 2016.</w:t>
      </w:r>
    </w:p>
    <w:p w14:paraId="1115F067" w14:textId="506C7321" w:rsidR="00D04749" w:rsidRPr="0039607A" w:rsidRDefault="00577728" w:rsidP="00484FB3">
      <w:pPr>
        <w:pStyle w:val="Ttulo4"/>
        <w:shd w:val="clear" w:color="auto" w:fill="FFFFFF"/>
        <w:spacing w:before="0" w:beforeAutospacing="0" w:after="240" w:afterAutospacing="0"/>
        <w:rPr>
          <w:rFonts w:ascii="Arial" w:hAnsi="Arial" w:cs="Arial"/>
          <w:b w:val="0"/>
          <w:sz w:val="22"/>
          <w:szCs w:val="22"/>
        </w:rPr>
      </w:pPr>
      <w:r w:rsidRPr="0039607A">
        <w:rPr>
          <w:rFonts w:ascii="Arial" w:hAnsi="Arial" w:cs="Arial"/>
          <w:b w:val="0"/>
          <w:sz w:val="22"/>
          <w:szCs w:val="22"/>
        </w:rPr>
        <w:t>I</w:t>
      </w:r>
      <w:r w:rsidR="001F68E7" w:rsidRPr="0039607A">
        <w:rPr>
          <w:rFonts w:ascii="Arial" w:hAnsi="Arial" w:cs="Arial"/>
          <w:b w:val="0"/>
          <w:sz w:val="22"/>
          <w:szCs w:val="22"/>
        </w:rPr>
        <w:t>nstituto Brasileiro Geografia e Estatística [I</w:t>
      </w:r>
      <w:r w:rsidRPr="0039607A">
        <w:rPr>
          <w:rFonts w:ascii="Arial" w:hAnsi="Arial" w:cs="Arial"/>
          <w:b w:val="0"/>
          <w:sz w:val="22"/>
          <w:szCs w:val="22"/>
        </w:rPr>
        <w:t>BGE</w:t>
      </w:r>
      <w:r w:rsidR="001F68E7" w:rsidRPr="0039607A">
        <w:rPr>
          <w:rFonts w:ascii="Arial" w:hAnsi="Arial" w:cs="Arial"/>
          <w:b w:val="0"/>
          <w:sz w:val="22"/>
          <w:szCs w:val="22"/>
        </w:rPr>
        <w:t xml:space="preserve">] 2013-2014. </w:t>
      </w:r>
      <w:r w:rsidRPr="0039607A">
        <w:rPr>
          <w:rFonts w:ascii="Arial" w:hAnsi="Arial" w:cs="Arial"/>
          <w:b w:val="0"/>
          <w:sz w:val="22"/>
          <w:szCs w:val="22"/>
        </w:rPr>
        <w:t xml:space="preserve"> Diretoria de pesquisas, coordenação de Agropecuária, Pesquisa</w:t>
      </w:r>
      <w:r w:rsidR="001F68E7" w:rsidRPr="0039607A">
        <w:rPr>
          <w:rFonts w:ascii="Arial" w:hAnsi="Arial" w:cs="Arial"/>
          <w:b w:val="0"/>
          <w:sz w:val="22"/>
          <w:szCs w:val="22"/>
        </w:rPr>
        <w:t xml:space="preserve"> da Pecuária Municipal. </w:t>
      </w:r>
      <w:r w:rsidRPr="0039607A">
        <w:rPr>
          <w:rFonts w:ascii="Arial" w:hAnsi="Arial" w:cs="Arial"/>
          <w:b w:val="0"/>
          <w:sz w:val="22"/>
          <w:szCs w:val="22"/>
        </w:rPr>
        <w:t xml:space="preserve">Disponível em: </w:t>
      </w:r>
      <w:r w:rsidR="001F68E7" w:rsidRPr="0039607A">
        <w:rPr>
          <w:rFonts w:ascii="Arial" w:hAnsi="Arial" w:cs="Arial"/>
          <w:b w:val="0"/>
          <w:sz w:val="22"/>
          <w:szCs w:val="22"/>
        </w:rPr>
        <w:t>&lt;</w:t>
      </w:r>
      <w:r w:rsidR="001F68E7" w:rsidRPr="00484FB3">
        <w:rPr>
          <w:rFonts w:ascii="Arial" w:hAnsi="Arial" w:cs="Arial"/>
          <w:b w:val="0"/>
          <w:sz w:val="22"/>
          <w:szCs w:val="22"/>
        </w:rPr>
        <w:t>http://censo2010.ibge.gov.br/noticiascenso.html?view=noticia&amp;id=1&amp;idnoticia=3006&amp;busca=1&amp;t=ppm-2014-rebanho-bovino-alcanca-212-3-milhoes-cabecas</w:t>
      </w:r>
      <w:r w:rsidR="001F68E7" w:rsidRPr="0039607A">
        <w:rPr>
          <w:rFonts w:ascii="Arial" w:hAnsi="Arial" w:cs="Arial"/>
          <w:b w:val="0"/>
          <w:sz w:val="22"/>
          <w:szCs w:val="22"/>
        </w:rPr>
        <w:t>&gt;</w:t>
      </w:r>
      <w:r w:rsidR="0039607A">
        <w:rPr>
          <w:rFonts w:ascii="Arial" w:hAnsi="Arial" w:cs="Arial"/>
          <w:b w:val="0"/>
          <w:sz w:val="22"/>
          <w:szCs w:val="22"/>
        </w:rPr>
        <w:t>.</w:t>
      </w:r>
      <w:r w:rsidR="001F68E7" w:rsidRPr="0039607A">
        <w:rPr>
          <w:rFonts w:ascii="Arial" w:hAnsi="Arial" w:cs="Arial"/>
          <w:b w:val="0"/>
          <w:sz w:val="22"/>
          <w:szCs w:val="22"/>
        </w:rPr>
        <w:t xml:space="preserve"> </w:t>
      </w:r>
      <w:r w:rsidR="0039607A">
        <w:rPr>
          <w:rFonts w:ascii="Arial" w:hAnsi="Arial" w:cs="Arial"/>
          <w:b w:val="0"/>
          <w:sz w:val="22"/>
          <w:szCs w:val="22"/>
        </w:rPr>
        <w:t>Acesso</w:t>
      </w:r>
      <w:r w:rsidR="001F68E7" w:rsidRPr="0039607A">
        <w:rPr>
          <w:rFonts w:ascii="Arial" w:hAnsi="Arial" w:cs="Arial"/>
          <w:b w:val="0"/>
          <w:sz w:val="22"/>
          <w:szCs w:val="22"/>
        </w:rPr>
        <w:t xml:space="preserve"> em: 22 abr. 2016.</w:t>
      </w:r>
    </w:p>
    <w:p w14:paraId="4D00555C" w14:textId="11ACB7B0" w:rsidR="009558AA" w:rsidRPr="0039607A" w:rsidRDefault="009C49D4" w:rsidP="00484FB3">
      <w:pPr>
        <w:pStyle w:val="Ttulo4"/>
        <w:shd w:val="clear" w:color="auto" w:fill="FFFFFF"/>
        <w:spacing w:before="0" w:beforeAutospacing="0" w:after="240" w:afterAutospacing="0"/>
        <w:rPr>
          <w:rFonts w:ascii="Arial" w:hAnsi="Arial" w:cs="Arial"/>
          <w:b w:val="0"/>
          <w:sz w:val="22"/>
          <w:szCs w:val="22"/>
        </w:rPr>
      </w:pPr>
      <w:r>
        <w:rPr>
          <w:rFonts w:ascii="Arial" w:hAnsi="Arial" w:cs="Arial"/>
          <w:b w:val="0"/>
          <w:sz w:val="22"/>
          <w:szCs w:val="22"/>
        </w:rPr>
        <w:t>Lopes, M.</w:t>
      </w:r>
      <w:r w:rsidR="009558AA" w:rsidRPr="0039607A">
        <w:rPr>
          <w:rFonts w:ascii="Arial" w:hAnsi="Arial" w:cs="Arial"/>
          <w:b w:val="0"/>
          <w:sz w:val="22"/>
          <w:szCs w:val="22"/>
        </w:rPr>
        <w:t>A.</w:t>
      </w:r>
      <w:r>
        <w:rPr>
          <w:rFonts w:ascii="Arial" w:hAnsi="Arial" w:cs="Arial"/>
          <w:b w:val="0"/>
          <w:sz w:val="22"/>
          <w:szCs w:val="22"/>
        </w:rPr>
        <w:t>;</w:t>
      </w:r>
      <w:r w:rsidR="004621FB">
        <w:rPr>
          <w:rFonts w:ascii="Arial" w:hAnsi="Arial" w:cs="Arial"/>
          <w:b w:val="0"/>
          <w:sz w:val="22"/>
          <w:szCs w:val="22"/>
        </w:rPr>
        <w:t xml:space="preserve"> dos Santos, G.; Neto, A.</w:t>
      </w:r>
      <w:r w:rsidR="009558AA" w:rsidRPr="0039607A">
        <w:rPr>
          <w:rFonts w:ascii="Arial" w:hAnsi="Arial" w:cs="Arial"/>
          <w:b w:val="0"/>
          <w:sz w:val="22"/>
          <w:szCs w:val="22"/>
        </w:rPr>
        <w:t>F.</w:t>
      </w:r>
      <w:r w:rsidR="004621FB">
        <w:rPr>
          <w:rFonts w:ascii="Arial" w:hAnsi="Arial" w:cs="Arial"/>
          <w:b w:val="0"/>
          <w:sz w:val="22"/>
          <w:szCs w:val="22"/>
        </w:rPr>
        <w:t>;</w:t>
      </w:r>
      <w:r w:rsidR="009558AA" w:rsidRPr="0039607A">
        <w:rPr>
          <w:rFonts w:ascii="Arial" w:hAnsi="Arial" w:cs="Arial"/>
          <w:b w:val="0"/>
          <w:sz w:val="22"/>
          <w:szCs w:val="22"/>
        </w:rPr>
        <w:t xml:space="preserve"> Lo</w:t>
      </w:r>
      <w:r w:rsidR="004621FB">
        <w:rPr>
          <w:rFonts w:ascii="Arial" w:hAnsi="Arial" w:cs="Arial"/>
          <w:b w:val="0"/>
          <w:sz w:val="22"/>
          <w:szCs w:val="22"/>
        </w:rPr>
        <w:t>pes, L.</w:t>
      </w:r>
      <w:r w:rsidR="009558AA" w:rsidRPr="0039607A">
        <w:rPr>
          <w:rFonts w:ascii="Arial" w:hAnsi="Arial" w:cs="Arial"/>
          <w:b w:val="0"/>
          <w:sz w:val="22"/>
          <w:szCs w:val="22"/>
        </w:rPr>
        <w:t>M.F.</w:t>
      </w:r>
      <w:r w:rsidR="00A95B75">
        <w:rPr>
          <w:rFonts w:ascii="Arial" w:hAnsi="Arial" w:cs="Arial"/>
          <w:b w:val="0"/>
          <w:sz w:val="22"/>
          <w:szCs w:val="22"/>
        </w:rPr>
        <w:t>;</w:t>
      </w:r>
      <w:r w:rsidR="009558AA" w:rsidRPr="0039607A">
        <w:rPr>
          <w:rFonts w:ascii="Arial" w:hAnsi="Arial" w:cs="Arial"/>
          <w:b w:val="0"/>
          <w:sz w:val="22"/>
          <w:szCs w:val="22"/>
        </w:rPr>
        <w:t xml:space="preserve"> Demeu, F.A.</w:t>
      </w:r>
      <w:r w:rsidR="00A95B75">
        <w:rPr>
          <w:rFonts w:ascii="Arial" w:hAnsi="Arial" w:cs="Arial"/>
          <w:b w:val="0"/>
          <w:sz w:val="22"/>
          <w:szCs w:val="22"/>
        </w:rPr>
        <w:t>;</w:t>
      </w:r>
      <w:r w:rsidR="009558AA" w:rsidRPr="0039607A">
        <w:rPr>
          <w:rFonts w:ascii="Arial" w:hAnsi="Arial" w:cs="Arial"/>
          <w:b w:val="0"/>
          <w:sz w:val="22"/>
          <w:szCs w:val="22"/>
        </w:rPr>
        <w:t xml:space="preserve"> Resende, B.L. 2012. Resultados econômicos de um sistema de produção de leite no município de Itutinga-MG. Bol</w:t>
      </w:r>
      <w:r w:rsidR="001F68E7" w:rsidRPr="0039607A">
        <w:rPr>
          <w:rFonts w:ascii="Arial" w:hAnsi="Arial" w:cs="Arial"/>
          <w:b w:val="0"/>
          <w:sz w:val="22"/>
          <w:szCs w:val="22"/>
        </w:rPr>
        <w:t>etim de Indústria Animal, 69(1):</w:t>
      </w:r>
      <w:r w:rsidR="009558AA" w:rsidRPr="0039607A">
        <w:rPr>
          <w:rFonts w:ascii="Arial" w:hAnsi="Arial" w:cs="Arial"/>
          <w:b w:val="0"/>
          <w:sz w:val="22"/>
          <w:szCs w:val="22"/>
        </w:rPr>
        <w:t xml:space="preserve"> 23-31.</w:t>
      </w:r>
      <w:r w:rsidR="001F68E7" w:rsidRPr="0039607A">
        <w:rPr>
          <w:rFonts w:ascii="Arial" w:hAnsi="Arial" w:cs="Arial"/>
          <w:b w:val="0"/>
          <w:sz w:val="22"/>
          <w:szCs w:val="22"/>
        </w:rPr>
        <w:t xml:space="preserve"> Disponível em: &lt;</w:t>
      </w:r>
      <w:r w:rsidR="001F68E7" w:rsidRPr="00484FB3">
        <w:rPr>
          <w:rFonts w:ascii="Arial" w:hAnsi="Arial" w:cs="Arial"/>
          <w:b w:val="0"/>
          <w:sz w:val="22"/>
          <w:szCs w:val="22"/>
        </w:rPr>
        <w:t>http://revistas.bvsvet.org.br/bia/article/download/7156/7382</w:t>
      </w:r>
      <w:r w:rsidR="001F68E7" w:rsidRPr="0039607A">
        <w:rPr>
          <w:rFonts w:ascii="Arial" w:hAnsi="Arial" w:cs="Arial"/>
          <w:b w:val="0"/>
          <w:sz w:val="22"/>
          <w:szCs w:val="22"/>
        </w:rPr>
        <w:t>&gt;</w:t>
      </w:r>
      <w:r w:rsidR="0039607A">
        <w:rPr>
          <w:rFonts w:ascii="Arial" w:hAnsi="Arial" w:cs="Arial"/>
          <w:b w:val="0"/>
          <w:sz w:val="22"/>
          <w:szCs w:val="22"/>
        </w:rPr>
        <w:t>. Acesso em: 12 abr. 2016.</w:t>
      </w:r>
    </w:p>
    <w:p w14:paraId="5938CB48" w14:textId="355541F6" w:rsidR="00662FB7" w:rsidRPr="0039607A" w:rsidRDefault="00662FB7" w:rsidP="00484FB3">
      <w:pPr>
        <w:pStyle w:val="Ttulo4"/>
        <w:shd w:val="clear" w:color="auto" w:fill="FFFFFF"/>
        <w:spacing w:before="0" w:beforeAutospacing="0" w:after="240" w:afterAutospacing="0"/>
        <w:rPr>
          <w:rFonts w:ascii="Arial" w:hAnsi="Arial" w:cs="Arial"/>
          <w:b w:val="0"/>
          <w:sz w:val="22"/>
          <w:szCs w:val="22"/>
        </w:rPr>
      </w:pPr>
      <w:r w:rsidRPr="0039607A">
        <w:rPr>
          <w:rFonts w:ascii="Arial" w:hAnsi="Arial" w:cs="Arial"/>
          <w:b w:val="0"/>
          <w:sz w:val="22"/>
          <w:szCs w:val="22"/>
        </w:rPr>
        <w:t>L</w:t>
      </w:r>
      <w:r w:rsidR="00A95B75">
        <w:rPr>
          <w:rFonts w:ascii="Arial" w:hAnsi="Arial" w:cs="Arial"/>
          <w:b w:val="0"/>
          <w:sz w:val="22"/>
          <w:szCs w:val="22"/>
        </w:rPr>
        <w:t>opes, M.</w:t>
      </w:r>
      <w:r w:rsidR="009558AA" w:rsidRPr="0039607A">
        <w:rPr>
          <w:rFonts w:ascii="Arial" w:hAnsi="Arial" w:cs="Arial"/>
          <w:b w:val="0"/>
          <w:sz w:val="22"/>
          <w:szCs w:val="22"/>
        </w:rPr>
        <w:t>A.; Carvalho</w:t>
      </w:r>
      <w:r w:rsidRPr="0039607A">
        <w:rPr>
          <w:rFonts w:ascii="Arial" w:hAnsi="Arial" w:cs="Arial"/>
          <w:b w:val="0"/>
          <w:sz w:val="22"/>
          <w:szCs w:val="22"/>
        </w:rPr>
        <w:t>, F. de M.</w:t>
      </w:r>
      <w:r w:rsidR="009558AA" w:rsidRPr="0039607A">
        <w:rPr>
          <w:rFonts w:ascii="Arial" w:hAnsi="Arial" w:cs="Arial"/>
          <w:b w:val="0"/>
          <w:sz w:val="22"/>
          <w:szCs w:val="22"/>
        </w:rPr>
        <w:t xml:space="preserve"> 2002.</w:t>
      </w:r>
      <w:r w:rsidRPr="0039607A">
        <w:rPr>
          <w:rFonts w:ascii="Arial" w:hAnsi="Arial" w:cs="Arial"/>
          <w:b w:val="0"/>
          <w:sz w:val="22"/>
          <w:szCs w:val="22"/>
        </w:rPr>
        <w:t xml:space="preserve"> Custo de pr</w:t>
      </w:r>
      <w:r w:rsidR="00793D68" w:rsidRPr="0039607A">
        <w:rPr>
          <w:rFonts w:ascii="Arial" w:hAnsi="Arial" w:cs="Arial"/>
          <w:b w:val="0"/>
          <w:sz w:val="22"/>
          <w:szCs w:val="22"/>
        </w:rPr>
        <w:t>odução do gado de corte. </w:t>
      </w:r>
      <w:r w:rsidRPr="0039607A">
        <w:rPr>
          <w:rFonts w:ascii="Arial" w:hAnsi="Arial" w:cs="Arial"/>
          <w:b w:val="0"/>
          <w:sz w:val="22"/>
          <w:szCs w:val="22"/>
        </w:rPr>
        <w:t>UFLA</w:t>
      </w:r>
      <w:r w:rsidR="00793D68" w:rsidRPr="0039607A">
        <w:rPr>
          <w:rFonts w:ascii="Arial" w:hAnsi="Arial" w:cs="Arial"/>
          <w:b w:val="0"/>
          <w:sz w:val="22"/>
          <w:szCs w:val="22"/>
        </w:rPr>
        <w:t>. Lavras, MG, p. 5-</w:t>
      </w:r>
      <w:r w:rsidR="009558AA" w:rsidRPr="0039607A">
        <w:rPr>
          <w:rFonts w:ascii="Arial" w:hAnsi="Arial" w:cs="Arial"/>
          <w:b w:val="0"/>
          <w:sz w:val="22"/>
          <w:szCs w:val="22"/>
        </w:rPr>
        <w:t>47</w:t>
      </w:r>
      <w:r w:rsidRPr="0039607A">
        <w:rPr>
          <w:rFonts w:ascii="Arial" w:hAnsi="Arial" w:cs="Arial"/>
          <w:b w:val="0"/>
          <w:sz w:val="22"/>
          <w:szCs w:val="22"/>
        </w:rPr>
        <w:t xml:space="preserve">. Disponível em: </w:t>
      </w:r>
      <w:r w:rsidR="0039607A">
        <w:rPr>
          <w:rFonts w:ascii="Arial" w:hAnsi="Arial" w:cs="Arial"/>
          <w:b w:val="0"/>
          <w:sz w:val="22"/>
          <w:szCs w:val="22"/>
        </w:rPr>
        <w:t>&lt;</w:t>
      </w:r>
      <w:r w:rsidR="000E6A80" w:rsidRPr="00484FB3">
        <w:rPr>
          <w:rFonts w:ascii="Arial" w:hAnsi="Arial" w:cs="Arial"/>
          <w:b w:val="0"/>
          <w:sz w:val="22"/>
          <w:szCs w:val="22"/>
        </w:rPr>
        <w:t>http://livraria.editora.ufla.br/upload/boletim/tecnico/boletim-tecnico-47.pdf</w:t>
      </w:r>
      <w:r w:rsidR="0039607A">
        <w:rPr>
          <w:rFonts w:ascii="Arial" w:hAnsi="Arial" w:cs="Arial"/>
          <w:b w:val="0"/>
          <w:sz w:val="22"/>
          <w:szCs w:val="22"/>
        </w:rPr>
        <w:t>&gt;.</w:t>
      </w:r>
      <w:r w:rsidRPr="0039607A">
        <w:rPr>
          <w:rFonts w:ascii="Arial" w:hAnsi="Arial" w:cs="Arial"/>
          <w:b w:val="0"/>
          <w:sz w:val="22"/>
          <w:szCs w:val="22"/>
        </w:rPr>
        <w:t xml:space="preserve"> Acesso em: 23 abr. 2016.</w:t>
      </w:r>
    </w:p>
    <w:p w14:paraId="65046739" w14:textId="03FFE3D1" w:rsidR="008D162B" w:rsidRPr="0039607A" w:rsidRDefault="00FA4103" w:rsidP="00484FB3">
      <w:pPr>
        <w:spacing w:line="240" w:lineRule="auto"/>
        <w:rPr>
          <w:rFonts w:ascii="Arial" w:hAnsi="Arial" w:cs="Arial"/>
          <w:color w:val="000000"/>
        </w:rPr>
      </w:pPr>
      <w:r w:rsidRPr="0039607A">
        <w:rPr>
          <w:rFonts w:ascii="Arial" w:hAnsi="Arial" w:cs="Arial"/>
        </w:rPr>
        <w:t>Paulino, M. F.; Detmann, E.; Silva G.A.; Almeida M.A.; Márquez C.E.D.; Moreno S.P.D.; Moura H.F.; Cardenas G.E.; Lima C.A.J.; Martins S.L.; Manso R.M.; Ortega M.E.R.; Lopes A.S.; Carvalho V.V. 2014. Bov</w:t>
      </w:r>
      <w:r w:rsidR="00793D68" w:rsidRPr="0039607A">
        <w:rPr>
          <w:rFonts w:ascii="Arial" w:hAnsi="Arial" w:cs="Arial"/>
        </w:rPr>
        <w:t xml:space="preserve">inocultura otimizada. In: </w:t>
      </w:r>
      <w:r w:rsidRPr="0039607A">
        <w:rPr>
          <w:rFonts w:ascii="Arial" w:hAnsi="Arial" w:cs="Arial"/>
        </w:rPr>
        <w:t xml:space="preserve">Simpósio </w:t>
      </w:r>
      <w:r w:rsidR="00793D68" w:rsidRPr="0039607A">
        <w:rPr>
          <w:rFonts w:ascii="Arial" w:hAnsi="Arial" w:cs="Arial"/>
        </w:rPr>
        <w:t>de produção de gado de corte, 9.</w:t>
      </w:r>
      <w:r w:rsidRPr="0039607A">
        <w:rPr>
          <w:rFonts w:ascii="Arial" w:hAnsi="Arial" w:cs="Arial"/>
        </w:rPr>
        <w:t xml:space="preserve"> Simpósio internacional de prod</w:t>
      </w:r>
      <w:r w:rsidR="00793D68" w:rsidRPr="0039607A">
        <w:rPr>
          <w:rFonts w:ascii="Arial" w:hAnsi="Arial" w:cs="Arial"/>
        </w:rPr>
        <w:t>ução de gado de corte, 5. 2014. UFV.</w:t>
      </w:r>
      <w:r w:rsidRPr="0039607A">
        <w:rPr>
          <w:rFonts w:ascii="Arial" w:hAnsi="Arial" w:cs="Arial"/>
        </w:rPr>
        <w:t xml:space="preserve"> Viçosa</w:t>
      </w:r>
      <w:r w:rsidR="00793D68" w:rsidRPr="0039607A">
        <w:rPr>
          <w:rFonts w:ascii="Arial" w:hAnsi="Arial" w:cs="Arial"/>
        </w:rPr>
        <w:t>, MG, a</w:t>
      </w:r>
      <w:r w:rsidRPr="0039607A">
        <w:rPr>
          <w:rFonts w:ascii="Arial" w:hAnsi="Arial" w:cs="Arial"/>
        </w:rPr>
        <w:t>n</w:t>
      </w:r>
      <w:r w:rsidR="00793D68" w:rsidRPr="0039607A">
        <w:rPr>
          <w:rFonts w:ascii="Arial" w:hAnsi="Arial" w:cs="Arial"/>
        </w:rPr>
        <w:t>ais</w:t>
      </w:r>
      <w:r w:rsidRPr="0039607A">
        <w:rPr>
          <w:rFonts w:ascii="Arial" w:hAnsi="Arial" w:cs="Arial"/>
        </w:rPr>
        <w:t xml:space="preserve"> p. 139-164.</w:t>
      </w:r>
    </w:p>
    <w:p w14:paraId="74F8D23E" w14:textId="7934A52F" w:rsidR="00662FB7" w:rsidRPr="0039607A" w:rsidRDefault="006F1355" w:rsidP="00484FB3">
      <w:pPr>
        <w:pStyle w:val="Ttulo4"/>
        <w:shd w:val="clear" w:color="auto" w:fill="FFFFFF"/>
        <w:spacing w:before="0" w:beforeAutospacing="0" w:after="240" w:afterAutospacing="0"/>
        <w:rPr>
          <w:rFonts w:ascii="Arial" w:hAnsi="Arial" w:cs="Arial"/>
          <w:b w:val="0"/>
          <w:sz w:val="22"/>
          <w:szCs w:val="22"/>
        </w:rPr>
      </w:pPr>
      <w:r w:rsidRPr="0039607A">
        <w:rPr>
          <w:rFonts w:ascii="Arial" w:hAnsi="Arial" w:cs="Arial"/>
          <w:b w:val="0"/>
          <w:sz w:val="22"/>
          <w:szCs w:val="22"/>
        </w:rPr>
        <w:t>Sant`Anna</w:t>
      </w:r>
      <w:r w:rsidR="00367AA5" w:rsidRPr="0039607A">
        <w:rPr>
          <w:rFonts w:ascii="Arial" w:hAnsi="Arial" w:cs="Arial"/>
          <w:b w:val="0"/>
          <w:sz w:val="22"/>
          <w:szCs w:val="22"/>
        </w:rPr>
        <w:t>, F.B.</w:t>
      </w:r>
      <w:r w:rsidR="00A95B75">
        <w:rPr>
          <w:rFonts w:ascii="Arial" w:hAnsi="Arial" w:cs="Arial"/>
          <w:b w:val="0"/>
          <w:sz w:val="22"/>
          <w:szCs w:val="22"/>
        </w:rPr>
        <w:t xml:space="preserve"> 2007</w:t>
      </w:r>
      <w:r w:rsidR="000E6A80" w:rsidRPr="0039607A">
        <w:rPr>
          <w:rFonts w:ascii="Arial" w:hAnsi="Arial" w:cs="Arial"/>
          <w:b w:val="0"/>
          <w:sz w:val="22"/>
          <w:szCs w:val="22"/>
        </w:rPr>
        <w:t>.</w:t>
      </w:r>
      <w:r w:rsidR="009276B0" w:rsidRPr="0039607A">
        <w:rPr>
          <w:rFonts w:ascii="Arial" w:hAnsi="Arial" w:cs="Arial"/>
          <w:b w:val="0"/>
          <w:sz w:val="22"/>
          <w:szCs w:val="22"/>
        </w:rPr>
        <w:t xml:space="preserve"> Rola </w:t>
      </w:r>
      <w:r w:rsidR="00367AA5" w:rsidRPr="0039607A">
        <w:rPr>
          <w:rFonts w:ascii="Arial" w:hAnsi="Arial" w:cs="Arial"/>
          <w:b w:val="0"/>
          <w:sz w:val="22"/>
          <w:szCs w:val="22"/>
        </w:rPr>
        <w:t>Bosta africano: um aliado no controle da mosc</w:t>
      </w:r>
      <w:r w:rsidR="000E6A80" w:rsidRPr="0039607A">
        <w:rPr>
          <w:rFonts w:ascii="Arial" w:hAnsi="Arial" w:cs="Arial"/>
          <w:b w:val="0"/>
          <w:sz w:val="22"/>
          <w:szCs w:val="22"/>
        </w:rPr>
        <w:t xml:space="preserve">a </w:t>
      </w:r>
      <w:r w:rsidR="00367AA5" w:rsidRPr="0039607A">
        <w:rPr>
          <w:rFonts w:ascii="Arial" w:hAnsi="Arial" w:cs="Arial"/>
          <w:b w:val="0"/>
          <w:sz w:val="22"/>
          <w:szCs w:val="22"/>
        </w:rPr>
        <w:t>dos</w:t>
      </w:r>
      <w:r w:rsidR="000E6A80" w:rsidRPr="0039607A">
        <w:rPr>
          <w:rFonts w:ascii="Arial" w:hAnsi="Arial" w:cs="Arial"/>
          <w:b w:val="0"/>
          <w:sz w:val="22"/>
          <w:szCs w:val="22"/>
        </w:rPr>
        <w:t xml:space="preserve"> chifres. Disponível em: &lt;</w:t>
      </w:r>
      <w:r w:rsidR="000E6A80" w:rsidRPr="00484FB3">
        <w:rPr>
          <w:rFonts w:ascii="Arial" w:hAnsi="Arial" w:cs="Arial"/>
          <w:b w:val="0"/>
          <w:sz w:val="22"/>
          <w:szCs w:val="22"/>
        </w:rPr>
        <w:t>http://www.agrosoft.org.br/agropag/26883.htm</w:t>
      </w:r>
      <w:r w:rsidR="000E6A80" w:rsidRPr="0039607A">
        <w:rPr>
          <w:rFonts w:ascii="Arial" w:hAnsi="Arial" w:cs="Arial"/>
          <w:b w:val="0"/>
          <w:sz w:val="22"/>
          <w:szCs w:val="22"/>
        </w:rPr>
        <w:t>&gt;</w:t>
      </w:r>
      <w:r w:rsidR="0039607A">
        <w:rPr>
          <w:rFonts w:ascii="Arial" w:hAnsi="Arial" w:cs="Arial"/>
          <w:b w:val="0"/>
          <w:sz w:val="22"/>
          <w:szCs w:val="22"/>
        </w:rPr>
        <w:t>. A</w:t>
      </w:r>
      <w:r w:rsidR="00367AA5" w:rsidRPr="0039607A">
        <w:rPr>
          <w:rFonts w:ascii="Arial" w:hAnsi="Arial" w:cs="Arial"/>
          <w:b w:val="0"/>
          <w:sz w:val="22"/>
          <w:szCs w:val="22"/>
        </w:rPr>
        <w:t>cesso em: 11/04/2016.</w:t>
      </w:r>
    </w:p>
    <w:p w14:paraId="08A67AE1" w14:textId="558A330A" w:rsidR="008D162B" w:rsidRPr="00484FB3" w:rsidRDefault="00A95B75" w:rsidP="00484FB3">
      <w:pPr>
        <w:pStyle w:val="Ttulo4"/>
        <w:shd w:val="clear" w:color="auto" w:fill="FFFFFF"/>
        <w:spacing w:before="0" w:beforeAutospacing="0" w:after="240" w:afterAutospacing="0"/>
        <w:rPr>
          <w:rFonts w:ascii="Arial" w:hAnsi="Arial" w:cs="Arial"/>
          <w:b w:val="0"/>
          <w:sz w:val="22"/>
          <w:szCs w:val="22"/>
          <w:lang w:val="en-US"/>
        </w:rPr>
      </w:pPr>
      <w:r>
        <w:rPr>
          <w:rFonts w:ascii="Arial" w:hAnsi="Arial" w:cs="Arial"/>
          <w:b w:val="0"/>
          <w:sz w:val="22"/>
          <w:szCs w:val="22"/>
        </w:rPr>
        <w:t>Soutello, R.</w:t>
      </w:r>
      <w:r w:rsidR="009558AA" w:rsidRPr="0039607A">
        <w:rPr>
          <w:rFonts w:ascii="Arial" w:hAnsi="Arial" w:cs="Arial"/>
          <w:b w:val="0"/>
          <w:sz w:val="22"/>
          <w:szCs w:val="22"/>
        </w:rPr>
        <w:t>V.G.</w:t>
      </w:r>
      <w:r w:rsidR="008D162B" w:rsidRPr="0039607A">
        <w:rPr>
          <w:rFonts w:ascii="Arial" w:hAnsi="Arial" w:cs="Arial"/>
          <w:b w:val="0"/>
          <w:sz w:val="22"/>
          <w:szCs w:val="22"/>
        </w:rPr>
        <w:t xml:space="preserve"> de. </w:t>
      </w:r>
      <w:r w:rsidR="009558AA" w:rsidRPr="0039607A">
        <w:rPr>
          <w:rFonts w:ascii="Arial" w:hAnsi="Arial" w:cs="Arial"/>
          <w:b w:val="0"/>
          <w:sz w:val="22"/>
          <w:szCs w:val="22"/>
        </w:rPr>
        <w:t xml:space="preserve">2001. </w:t>
      </w:r>
      <w:r w:rsidR="006F1355" w:rsidRPr="0039607A">
        <w:rPr>
          <w:rFonts w:ascii="Arial" w:hAnsi="Arial" w:cs="Arial"/>
          <w:b w:val="0"/>
          <w:sz w:val="22"/>
          <w:szCs w:val="22"/>
        </w:rPr>
        <w:t>Influê</w:t>
      </w:r>
      <w:r w:rsidR="008D162B" w:rsidRPr="0039607A">
        <w:rPr>
          <w:rFonts w:ascii="Arial" w:hAnsi="Arial" w:cs="Arial"/>
          <w:b w:val="0"/>
          <w:sz w:val="22"/>
          <w:szCs w:val="22"/>
        </w:rPr>
        <w:t>ncia do parasitismo e da suplementação no desenvolvimento ponderal de novilhos mestiços Ang</w:t>
      </w:r>
      <w:r w:rsidR="009558AA" w:rsidRPr="0039607A">
        <w:rPr>
          <w:rFonts w:ascii="Arial" w:hAnsi="Arial" w:cs="Arial"/>
          <w:b w:val="0"/>
          <w:sz w:val="22"/>
          <w:szCs w:val="22"/>
        </w:rPr>
        <w:t>us-Nelore e da raça Guzerá</w:t>
      </w:r>
      <w:r w:rsidR="008D162B" w:rsidRPr="0039607A">
        <w:rPr>
          <w:rFonts w:ascii="Arial" w:hAnsi="Arial" w:cs="Arial"/>
          <w:b w:val="0"/>
          <w:sz w:val="22"/>
          <w:szCs w:val="22"/>
        </w:rPr>
        <w:t xml:space="preserve">. Disponível em: </w:t>
      </w:r>
      <w:r w:rsidR="00484FB3">
        <w:rPr>
          <w:rFonts w:ascii="Arial" w:hAnsi="Arial" w:cs="Arial"/>
          <w:b w:val="0"/>
          <w:sz w:val="22"/>
          <w:szCs w:val="22"/>
        </w:rPr>
        <w:t>&lt;</w:t>
      </w:r>
      <w:r w:rsidR="000E6A80" w:rsidRPr="00484FB3">
        <w:rPr>
          <w:rFonts w:ascii="Arial" w:hAnsi="Arial" w:cs="Arial"/>
          <w:b w:val="0"/>
          <w:sz w:val="22"/>
          <w:szCs w:val="22"/>
        </w:rPr>
        <w:t>http://repositorio.unesp.br/bitstream/handle/11449/98643/soutello_rvg_me_ilha.pdf?sequence=1</w:t>
      </w:r>
      <w:r w:rsidR="0039607A">
        <w:rPr>
          <w:rFonts w:ascii="Arial" w:hAnsi="Arial" w:cs="Arial"/>
          <w:b w:val="0"/>
          <w:sz w:val="22"/>
          <w:szCs w:val="22"/>
        </w:rPr>
        <w:t xml:space="preserve">&gt;. </w:t>
      </w:r>
      <w:r w:rsidR="0039607A" w:rsidRPr="00484FB3">
        <w:rPr>
          <w:rFonts w:ascii="Arial" w:hAnsi="Arial" w:cs="Arial"/>
          <w:b w:val="0"/>
          <w:sz w:val="22"/>
          <w:szCs w:val="22"/>
          <w:lang w:val="en-US"/>
        </w:rPr>
        <w:t>A</w:t>
      </w:r>
      <w:r w:rsidR="008D162B" w:rsidRPr="00484FB3">
        <w:rPr>
          <w:rFonts w:ascii="Arial" w:hAnsi="Arial" w:cs="Arial"/>
          <w:b w:val="0"/>
          <w:sz w:val="22"/>
          <w:szCs w:val="22"/>
          <w:lang w:val="en-US"/>
        </w:rPr>
        <w:t xml:space="preserve">cesso em: 23 abr. 2016. </w:t>
      </w:r>
    </w:p>
    <w:p w14:paraId="24C1096F" w14:textId="71096E35" w:rsidR="00101A00" w:rsidRPr="00484FB3" w:rsidRDefault="00A95B75" w:rsidP="00484FB3">
      <w:pPr>
        <w:pStyle w:val="Ttulo4"/>
        <w:shd w:val="clear" w:color="auto" w:fill="FFFFFF"/>
        <w:spacing w:before="0" w:beforeAutospacing="0" w:after="240" w:afterAutospacing="0"/>
        <w:rPr>
          <w:rFonts w:ascii="Arial" w:hAnsi="Arial" w:cs="Arial"/>
          <w:b w:val="0"/>
          <w:sz w:val="22"/>
          <w:szCs w:val="22"/>
        </w:rPr>
      </w:pPr>
      <w:r>
        <w:rPr>
          <w:rFonts w:ascii="Arial" w:hAnsi="Arial" w:cs="Arial"/>
          <w:b w:val="0"/>
          <w:sz w:val="22"/>
          <w:szCs w:val="22"/>
          <w:shd w:val="clear" w:color="auto" w:fill="FFFFFF"/>
          <w:lang w:val="en-US"/>
        </w:rPr>
        <w:t>Steelman, C.</w:t>
      </w:r>
      <w:r w:rsidR="00101A00" w:rsidRPr="00484FB3">
        <w:rPr>
          <w:rFonts w:ascii="Arial" w:hAnsi="Arial" w:cs="Arial"/>
          <w:b w:val="0"/>
          <w:sz w:val="22"/>
          <w:szCs w:val="22"/>
          <w:shd w:val="clear" w:color="auto" w:fill="FFFFFF"/>
          <w:lang w:val="en-US"/>
        </w:rPr>
        <w:t>D.</w:t>
      </w:r>
      <w:r>
        <w:rPr>
          <w:rFonts w:ascii="Arial" w:hAnsi="Arial" w:cs="Arial"/>
          <w:b w:val="0"/>
          <w:sz w:val="22"/>
          <w:szCs w:val="22"/>
          <w:shd w:val="clear" w:color="auto" w:fill="FFFFFF"/>
          <w:lang w:val="en-US"/>
        </w:rPr>
        <w:t>; Brown, A.H.;</w:t>
      </w:r>
      <w:r w:rsidR="00101A00" w:rsidRPr="00484FB3">
        <w:rPr>
          <w:rFonts w:ascii="Arial" w:hAnsi="Arial" w:cs="Arial"/>
          <w:b w:val="0"/>
          <w:sz w:val="22"/>
          <w:szCs w:val="22"/>
          <w:shd w:val="clear" w:color="auto" w:fill="FFFFFF"/>
          <w:lang w:val="en-US"/>
        </w:rPr>
        <w:t xml:space="preserve"> Gbur, E.E.</w:t>
      </w:r>
      <w:r>
        <w:rPr>
          <w:rFonts w:ascii="Arial" w:hAnsi="Arial" w:cs="Arial"/>
          <w:b w:val="0"/>
          <w:sz w:val="22"/>
          <w:szCs w:val="22"/>
          <w:shd w:val="clear" w:color="auto" w:fill="FFFFFF"/>
          <w:lang w:val="en-US"/>
        </w:rPr>
        <w:t>;</w:t>
      </w:r>
      <w:r w:rsidR="00101A00" w:rsidRPr="00484FB3">
        <w:rPr>
          <w:rFonts w:ascii="Arial" w:hAnsi="Arial" w:cs="Arial"/>
          <w:b w:val="0"/>
          <w:sz w:val="22"/>
          <w:szCs w:val="22"/>
          <w:shd w:val="clear" w:color="auto" w:fill="FFFFFF"/>
          <w:lang w:val="en-US"/>
        </w:rPr>
        <w:t xml:space="preserve"> Tolley, G. 1991. Interactive response of the horn fly (Diptera: Muscidae) and selected breeds of beef cattle.</w:t>
      </w:r>
      <w:r w:rsidR="00101A00" w:rsidRPr="00484FB3">
        <w:rPr>
          <w:rStyle w:val="apple-converted-space"/>
          <w:rFonts w:ascii="Arial" w:hAnsi="Arial" w:cs="Arial"/>
          <w:b w:val="0"/>
          <w:sz w:val="22"/>
          <w:szCs w:val="22"/>
          <w:shd w:val="clear" w:color="auto" w:fill="FFFFFF"/>
          <w:lang w:val="en-US"/>
        </w:rPr>
        <w:t> </w:t>
      </w:r>
      <w:r w:rsidR="00101A00" w:rsidRPr="00484FB3">
        <w:rPr>
          <w:rFonts w:ascii="Arial" w:hAnsi="Arial" w:cs="Arial"/>
          <w:b w:val="0"/>
          <w:i/>
          <w:iCs/>
          <w:sz w:val="22"/>
          <w:szCs w:val="22"/>
          <w:shd w:val="clear" w:color="auto" w:fill="FFFFFF"/>
        </w:rPr>
        <w:t>Journal of economic entomology</w:t>
      </w:r>
      <w:r w:rsidR="00101A00" w:rsidRPr="00484FB3">
        <w:rPr>
          <w:rFonts w:ascii="Arial" w:hAnsi="Arial" w:cs="Arial"/>
          <w:b w:val="0"/>
          <w:sz w:val="22"/>
          <w:szCs w:val="22"/>
          <w:shd w:val="clear" w:color="auto" w:fill="FFFFFF"/>
        </w:rPr>
        <w:t>,</w:t>
      </w:r>
      <w:r w:rsidR="00101A00" w:rsidRPr="00484FB3">
        <w:rPr>
          <w:rStyle w:val="apple-converted-space"/>
          <w:rFonts w:ascii="Arial" w:hAnsi="Arial" w:cs="Arial"/>
          <w:b w:val="0"/>
          <w:sz w:val="22"/>
          <w:szCs w:val="22"/>
          <w:shd w:val="clear" w:color="auto" w:fill="FFFFFF"/>
        </w:rPr>
        <w:t> </w:t>
      </w:r>
      <w:r w:rsidR="00101A00" w:rsidRPr="00484FB3">
        <w:rPr>
          <w:rFonts w:ascii="Arial" w:hAnsi="Arial" w:cs="Arial"/>
          <w:b w:val="0"/>
          <w:iCs/>
          <w:sz w:val="22"/>
          <w:szCs w:val="22"/>
          <w:shd w:val="clear" w:color="auto" w:fill="FFFFFF"/>
        </w:rPr>
        <w:t>84</w:t>
      </w:r>
      <w:r w:rsidR="00793D68" w:rsidRPr="00484FB3">
        <w:rPr>
          <w:rFonts w:ascii="Arial" w:hAnsi="Arial" w:cs="Arial"/>
          <w:b w:val="0"/>
          <w:sz w:val="22"/>
          <w:szCs w:val="22"/>
          <w:shd w:val="clear" w:color="auto" w:fill="FFFFFF"/>
        </w:rPr>
        <w:t>(4):</w:t>
      </w:r>
      <w:r w:rsidR="00101A00" w:rsidRPr="00484FB3">
        <w:rPr>
          <w:rFonts w:ascii="Arial" w:hAnsi="Arial" w:cs="Arial"/>
          <w:b w:val="0"/>
          <w:sz w:val="22"/>
          <w:szCs w:val="22"/>
          <w:shd w:val="clear" w:color="auto" w:fill="FFFFFF"/>
        </w:rPr>
        <w:t xml:space="preserve"> 1275-1282. Disponível em: &lt;https://jee.oxfordjournals.org/content/84/4/1275</w:t>
      </w:r>
      <w:r w:rsidR="0039607A" w:rsidRPr="00484FB3">
        <w:rPr>
          <w:rFonts w:ascii="Arial" w:hAnsi="Arial" w:cs="Arial"/>
          <w:b w:val="0"/>
          <w:sz w:val="22"/>
          <w:szCs w:val="22"/>
          <w:shd w:val="clear" w:color="auto" w:fill="FFFFFF"/>
        </w:rPr>
        <w:t>&gt;. A</w:t>
      </w:r>
      <w:r w:rsidR="00101A00" w:rsidRPr="00484FB3">
        <w:rPr>
          <w:rFonts w:ascii="Arial" w:hAnsi="Arial" w:cs="Arial"/>
          <w:b w:val="0"/>
          <w:sz w:val="22"/>
          <w:szCs w:val="22"/>
          <w:shd w:val="clear" w:color="auto" w:fill="FFFFFF"/>
        </w:rPr>
        <w:t>cesso em: 10 abr. 2016.</w:t>
      </w:r>
    </w:p>
    <w:p w14:paraId="75C4C202" w14:textId="496A6B29" w:rsidR="00544FCA" w:rsidRPr="0039607A" w:rsidRDefault="00A95B75" w:rsidP="00484FB3">
      <w:pPr>
        <w:pStyle w:val="Ttulo4"/>
        <w:shd w:val="clear" w:color="auto" w:fill="FFFFFF"/>
        <w:spacing w:before="0" w:beforeAutospacing="0" w:after="240" w:afterAutospacing="0"/>
        <w:rPr>
          <w:rFonts w:ascii="Arial" w:hAnsi="Arial" w:cs="Arial"/>
          <w:b w:val="0"/>
          <w:sz w:val="22"/>
          <w:szCs w:val="22"/>
        </w:rPr>
      </w:pPr>
      <w:r>
        <w:rPr>
          <w:rFonts w:ascii="Arial" w:hAnsi="Arial" w:cs="Arial"/>
          <w:b w:val="0"/>
          <w:sz w:val="22"/>
          <w:szCs w:val="22"/>
        </w:rPr>
        <w:t>Stotzer, E.S; Lopes L.</w:t>
      </w:r>
      <w:r w:rsidR="00544FCA" w:rsidRPr="0039607A">
        <w:rPr>
          <w:rFonts w:ascii="Arial" w:hAnsi="Arial" w:cs="Arial"/>
          <w:b w:val="0"/>
          <w:sz w:val="22"/>
          <w:szCs w:val="22"/>
        </w:rPr>
        <w:t>B.</w:t>
      </w:r>
      <w:r>
        <w:rPr>
          <w:rFonts w:ascii="Arial" w:hAnsi="Arial" w:cs="Arial"/>
          <w:b w:val="0"/>
          <w:sz w:val="22"/>
          <w:szCs w:val="22"/>
        </w:rPr>
        <w:t>;</w:t>
      </w:r>
      <w:r w:rsidR="00544FCA" w:rsidRPr="0039607A">
        <w:rPr>
          <w:rFonts w:ascii="Arial" w:hAnsi="Arial" w:cs="Arial"/>
          <w:b w:val="0"/>
          <w:sz w:val="22"/>
          <w:szCs w:val="22"/>
        </w:rPr>
        <w:t xml:space="preserve"> Eckstein, C.</w:t>
      </w:r>
      <w:r>
        <w:rPr>
          <w:rFonts w:ascii="Arial" w:hAnsi="Arial" w:cs="Arial"/>
          <w:b w:val="0"/>
          <w:sz w:val="22"/>
          <w:szCs w:val="22"/>
        </w:rPr>
        <w:t>; Moraes, M.C.M.M.;</w:t>
      </w:r>
      <w:r w:rsidR="00544FCA" w:rsidRPr="0039607A">
        <w:rPr>
          <w:rFonts w:ascii="Arial" w:hAnsi="Arial" w:cs="Arial"/>
          <w:b w:val="0"/>
          <w:sz w:val="22"/>
          <w:szCs w:val="22"/>
        </w:rPr>
        <w:t xml:space="preserve"> Rodrigues, D.S.</w:t>
      </w:r>
      <w:r>
        <w:rPr>
          <w:rFonts w:ascii="Arial" w:hAnsi="Arial" w:cs="Arial"/>
          <w:b w:val="0"/>
          <w:sz w:val="22"/>
          <w:szCs w:val="22"/>
        </w:rPr>
        <w:t>;</w:t>
      </w:r>
      <w:r w:rsidR="00544FCA" w:rsidRPr="0039607A">
        <w:rPr>
          <w:rFonts w:ascii="Arial" w:hAnsi="Arial" w:cs="Arial"/>
          <w:b w:val="0"/>
          <w:sz w:val="22"/>
          <w:szCs w:val="22"/>
        </w:rPr>
        <w:t xml:space="preserve"> Bas</w:t>
      </w:r>
      <w:r w:rsidR="00367AA5" w:rsidRPr="0039607A">
        <w:rPr>
          <w:rFonts w:ascii="Arial" w:hAnsi="Arial" w:cs="Arial"/>
          <w:b w:val="0"/>
          <w:sz w:val="22"/>
          <w:szCs w:val="22"/>
        </w:rPr>
        <w:t>tianetto, E. 2014.</w:t>
      </w:r>
      <w:r w:rsidR="00544FCA" w:rsidRPr="0039607A">
        <w:rPr>
          <w:rFonts w:ascii="Arial" w:hAnsi="Arial" w:cs="Arial"/>
          <w:b w:val="0"/>
          <w:sz w:val="22"/>
          <w:szCs w:val="22"/>
        </w:rPr>
        <w:t xml:space="preserve"> Impacto econômico das doenças parasitárias na pecuár</w:t>
      </w:r>
      <w:r w:rsidR="006F1355" w:rsidRPr="0039607A">
        <w:rPr>
          <w:rFonts w:ascii="Arial" w:hAnsi="Arial" w:cs="Arial"/>
          <w:b w:val="0"/>
          <w:sz w:val="22"/>
          <w:szCs w:val="22"/>
        </w:rPr>
        <w:t xml:space="preserve">ia. </w:t>
      </w:r>
      <w:r w:rsidR="00544FCA" w:rsidRPr="0039607A">
        <w:rPr>
          <w:rFonts w:ascii="Arial" w:hAnsi="Arial" w:cs="Arial"/>
          <w:b w:val="0"/>
          <w:sz w:val="22"/>
          <w:szCs w:val="22"/>
        </w:rPr>
        <w:t>Revista Brasileira d</w:t>
      </w:r>
      <w:r w:rsidR="000E6A80" w:rsidRPr="0039607A">
        <w:rPr>
          <w:rFonts w:ascii="Arial" w:hAnsi="Arial" w:cs="Arial"/>
          <w:b w:val="0"/>
          <w:sz w:val="22"/>
          <w:szCs w:val="22"/>
        </w:rPr>
        <w:t xml:space="preserve">e </w:t>
      </w:r>
      <w:r w:rsidR="000E6A80" w:rsidRPr="0039607A">
        <w:rPr>
          <w:rFonts w:ascii="Arial" w:hAnsi="Arial" w:cs="Arial"/>
          <w:b w:val="0"/>
          <w:sz w:val="22"/>
          <w:szCs w:val="22"/>
        </w:rPr>
        <w:lastRenderedPageBreak/>
        <w:t xml:space="preserve">Higiene e Sanidade Animal. </w:t>
      </w:r>
      <w:r w:rsidR="00544FCA" w:rsidRPr="0039607A">
        <w:rPr>
          <w:rFonts w:ascii="Arial" w:hAnsi="Arial" w:cs="Arial"/>
          <w:b w:val="0"/>
          <w:sz w:val="22"/>
          <w:szCs w:val="22"/>
        </w:rPr>
        <w:t>8</w:t>
      </w:r>
      <w:r w:rsidR="000E6A80" w:rsidRPr="0039607A">
        <w:rPr>
          <w:rFonts w:ascii="Arial" w:hAnsi="Arial" w:cs="Arial"/>
          <w:b w:val="0"/>
          <w:sz w:val="22"/>
          <w:szCs w:val="22"/>
        </w:rPr>
        <w:t>(</w:t>
      </w:r>
      <w:r w:rsidR="00367AA5" w:rsidRPr="0039607A">
        <w:rPr>
          <w:rFonts w:ascii="Arial" w:hAnsi="Arial" w:cs="Arial"/>
          <w:b w:val="0"/>
          <w:sz w:val="22"/>
          <w:szCs w:val="22"/>
        </w:rPr>
        <w:t>3</w:t>
      </w:r>
      <w:r w:rsidR="000E6A80" w:rsidRPr="0039607A">
        <w:rPr>
          <w:rFonts w:ascii="Arial" w:hAnsi="Arial" w:cs="Arial"/>
          <w:b w:val="0"/>
          <w:sz w:val="22"/>
          <w:szCs w:val="22"/>
        </w:rPr>
        <w:t>):</w:t>
      </w:r>
      <w:r w:rsidR="00367AA5" w:rsidRPr="0039607A">
        <w:rPr>
          <w:rFonts w:ascii="Arial" w:hAnsi="Arial" w:cs="Arial"/>
          <w:b w:val="0"/>
          <w:sz w:val="22"/>
          <w:szCs w:val="22"/>
        </w:rPr>
        <w:t>198-221, jul-set</w:t>
      </w:r>
      <w:r w:rsidR="00544FCA" w:rsidRPr="0039607A">
        <w:rPr>
          <w:rFonts w:ascii="Arial" w:hAnsi="Arial" w:cs="Arial"/>
          <w:b w:val="0"/>
          <w:sz w:val="22"/>
          <w:szCs w:val="22"/>
        </w:rPr>
        <w:t xml:space="preserve">. Disponível em: </w:t>
      </w:r>
      <w:r w:rsidR="000E6A80" w:rsidRPr="0039607A">
        <w:rPr>
          <w:rFonts w:ascii="Arial" w:hAnsi="Arial" w:cs="Arial"/>
          <w:b w:val="0"/>
          <w:sz w:val="22"/>
          <w:szCs w:val="22"/>
        </w:rPr>
        <w:t>&lt;</w:t>
      </w:r>
      <w:r w:rsidR="000E6A80" w:rsidRPr="00484FB3">
        <w:rPr>
          <w:rFonts w:ascii="Arial" w:hAnsi="Arial" w:cs="Arial"/>
          <w:b w:val="0"/>
          <w:sz w:val="22"/>
          <w:szCs w:val="22"/>
        </w:rPr>
        <w:t>http://www.higieneanimal.ufc.br/seer/index.php/higieneanimal/article/view/195/585</w:t>
      </w:r>
      <w:r w:rsidR="00544FCA" w:rsidRPr="0039607A">
        <w:rPr>
          <w:rFonts w:ascii="Arial" w:hAnsi="Arial" w:cs="Arial"/>
          <w:b w:val="0"/>
          <w:sz w:val="22"/>
          <w:szCs w:val="22"/>
        </w:rPr>
        <w:t>&gt; Acesso em: 22 abr. 2016. doi: 10.5935/1981-2965.20140128</w:t>
      </w:r>
    </w:p>
    <w:p w14:paraId="5DA23135" w14:textId="4C78B0AB" w:rsidR="0013049D" w:rsidRPr="0039607A" w:rsidRDefault="00367AA5" w:rsidP="00484FB3">
      <w:pPr>
        <w:pStyle w:val="Ttulo4"/>
        <w:shd w:val="clear" w:color="auto" w:fill="FFFFFF"/>
        <w:spacing w:before="0" w:beforeAutospacing="0" w:after="240" w:afterAutospacing="0"/>
        <w:rPr>
          <w:rFonts w:ascii="Arial" w:hAnsi="Arial" w:cs="Arial"/>
          <w:b w:val="0"/>
          <w:sz w:val="22"/>
          <w:szCs w:val="22"/>
        </w:rPr>
      </w:pPr>
      <w:r w:rsidRPr="0039607A">
        <w:rPr>
          <w:rFonts w:ascii="Arial" w:hAnsi="Arial" w:cs="Arial"/>
          <w:b w:val="0"/>
          <w:sz w:val="22"/>
          <w:szCs w:val="22"/>
        </w:rPr>
        <w:t>Valério, J R; Guimarães, J</w:t>
      </w:r>
      <w:r w:rsidR="00A95B75">
        <w:rPr>
          <w:rFonts w:ascii="Arial" w:hAnsi="Arial" w:cs="Arial"/>
          <w:b w:val="0"/>
          <w:sz w:val="22"/>
          <w:szCs w:val="22"/>
        </w:rPr>
        <w:t>.</w:t>
      </w:r>
      <w:r w:rsidRPr="0039607A">
        <w:rPr>
          <w:rFonts w:ascii="Arial" w:hAnsi="Arial" w:cs="Arial"/>
          <w:b w:val="0"/>
          <w:sz w:val="22"/>
          <w:szCs w:val="22"/>
        </w:rPr>
        <w:t>H</w:t>
      </w:r>
      <w:r w:rsidR="0013049D" w:rsidRPr="0039607A">
        <w:rPr>
          <w:rFonts w:ascii="Arial" w:hAnsi="Arial" w:cs="Arial"/>
          <w:b w:val="0"/>
          <w:sz w:val="22"/>
          <w:szCs w:val="22"/>
        </w:rPr>
        <w:t>.</w:t>
      </w:r>
      <w:r w:rsidR="000E6A80" w:rsidRPr="0039607A">
        <w:rPr>
          <w:rFonts w:ascii="Arial" w:hAnsi="Arial" w:cs="Arial"/>
          <w:b w:val="0"/>
          <w:sz w:val="22"/>
          <w:szCs w:val="22"/>
        </w:rPr>
        <w:t xml:space="preserve"> 1983</w:t>
      </w:r>
      <w:r w:rsidRPr="0039607A">
        <w:rPr>
          <w:rFonts w:ascii="Arial" w:hAnsi="Arial" w:cs="Arial"/>
          <w:b w:val="0"/>
          <w:sz w:val="22"/>
          <w:szCs w:val="22"/>
        </w:rPr>
        <w:t>.</w:t>
      </w:r>
      <w:r w:rsidR="0013049D" w:rsidRPr="0039607A">
        <w:rPr>
          <w:rFonts w:ascii="Arial" w:hAnsi="Arial" w:cs="Arial"/>
          <w:b w:val="0"/>
          <w:sz w:val="22"/>
          <w:szCs w:val="22"/>
        </w:rPr>
        <w:t xml:space="preserve"> Sobre a ocorrência de uma nova praga, Haematobia irritans (L.)(Diptera, Muscidae), no Brasil.Rev</w:t>
      </w:r>
      <w:r w:rsidR="000E6A80" w:rsidRPr="0039607A">
        <w:rPr>
          <w:rFonts w:ascii="Arial" w:hAnsi="Arial" w:cs="Arial"/>
          <w:b w:val="0"/>
          <w:sz w:val="22"/>
          <w:szCs w:val="22"/>
        </w:rPr>
        <w:t>ista Brasileira de Zoologia, 1(</w:t>
      </w:r>
      <w:r w:rsidR="0013049D" w:rsidRPr="0039607A">
        <w:rPr>
          <w:rFonts w:ascii="Arial" w:hAnsi="Arial" w:cs="Arial"/>
          <w:b w:val="0"/>
          <w:sz w:val="22"/>
          <w:szCs w:val="22"/>
        </w:rPr>
        <w:t>4</w:t>
      </w:r>
      <w:r w:rsidR="000E6A80" w:rsidRPr="0039607A">
        <w:rPr>
          <w:rFonts w:ascii="Arial" w:hAnsi="Arial" w:cs="Arial"/>
          <w:b w:val="0"/>
          <w:sz w:val="22"/>
          <w:szCs w:val="22"/>
        </w:rPr>
        <w:t>) : 417-418</w:t>
      </w:r>
      <w:r w:rsidR="0013049D" w:rsidRPr="0039607A">
        <w:rPr>
          <w:rFonts w:ascii="Arial" w:hAnsi="Arial" w:cs="Arial"/>
          <w:b w:val="0"/>
          <w:sz w:val="22"/>
          <w:szCs w:val="22"/>
        </w:rPr>
        <w:t xml:space="preserve">. Disponível em: </w:t>
      </w:r>
      <w:r w:rsidR="00484FB3">
        <w:rPr>
          <w:rFonts w:ascii="Arial" w:hAnsi="Arial" w:cs="Arial"/>
          <w:b w:val="0"/>
          <w:sz w:val="22"/>
          <w:szCs w:val="22"/>
        </w:rPr>
        <w:t>&lt;</w:t>
      </w:r>
      <w:r w:rsidR="000E6A80" w:rsidRPr="00484FB3">
        <w:rPr>
          <w:rFonts w:ascii="Arial" w:hAnsi="Arial" w:cs="Arial"/>
          <w:b w:val="0"/>
          <w:sz w:val="22"/>
          <w:szCs w:val="22"/>
        </w:rPr>
        <w:t>http://www.scielo.br/scielo.php?pid=S0101-817519820004000 02&amp;script=sci_abstract&amp;tlng=es</w:t>
      </w:r>
      <w:r w:rsidR="0039607A">
        <w:rPr>
          <w:rFonts w:ascii="Arial" w:hAnsi="Arial" w:cs="Arial"/>
          <w:b w:val="0"/>
          <w:sz w:val="22"/>
          <w:szCs w:val="22"/>
        </w:rPr>
        <w:t xml:space="preserve">&gt; </w:t>
      </w:r>
      <w:r w:rsidR="0013049D" w:rsidRPr="0039607A">
        <w:rPr>
          <w:rFonts w:ascii="Arial" w:hAnsi="Arial" w:cs="Arial"/>
          <w:b w:val="0"/>
          <w:sz w:val="22"/>
          <w:szCs w:val="22"/>
        </w:rPr>
        <w:t xml:space="preserve">Acesso em: 23 abr. 2016. doi: </w:t>
      </w:r>
      <w:r w:rsidR="000E6A80" w:rsidRPr="0039607A">
        <w:rPr>
          <w:rFonts w:ascii="Arial" w:hAnsi="Arial" w:cs="Arial"/>
          <w:b w:val="0"/>
          <w:sz w:val="22"/>
          <w:szCs w:val="22"/>
        </w:rPr>
        <w:t>&lt;</w:t>
      </w:r>
      <w:r w:rsidR="0013049D" w:rsidRPr="0039607A">
        <w:rPr>
          <w:rFonts w:ascii="Arial" w:hAnsi="Arial" w:cs="Arial"/>
          <w:b w:val="0"/>
          <w:sz w:val="22"/>
          <w:szCs w:val="22"/>
        </w:rPr>
        <w:t>http://dx.doi.org/10.1590/S0101-81751982000400002</w:t>
      </w:r>
      <w:r w:rsidR="000E6A80" w:rsidRPr="0039607A">
        <w:rPr>
          <w:rFonts w:ascii="Arial" w:hAnsi="Arial" w:cs="Arial"/>
          <w:b w:val="0"/>
          <w:sz w:val="22"/>
          <w:szCs w:val="22"/>
        </w:rPr>
        <w:t>&gt;</w:t>
      </w:r>
      <w:r w:rsidR="0013049D" w:rsidRPr="0039607A">
        <w:rPr>
          <w:rFonts w:ascii="Arial" w:hAnsi="Arial" w:cs="Arial"/>
          <w:b w:val="0"/>
          <w:sz w:val="22"/>
          <w:szCs w:val="22"/>
        </w:rPr>
        <w:t> </w:t>
      </w:r>
    </w:p>
    <w:p w14:paraId="5DAEC38B" w14:textId="4D61C4F4" w:rsidR="00544FCA" w:rsidRPr="0039607A" w:rsidRDefault="00A95B75" w:rsidP="00484FB3">
      <w:pPr>
        <w:pStyle w:val="Ttulo4"/>
        <w:shd w:val="clear" w:color="auto" w:fill="FFFFFF"/>
        <w:spacing w:before="0" w:beforeAutospacing="0" w:after="240" w:afterAutospacing="0"/>
        <w:rPr>
          <w:rFonts w:ascii="Arial" w:hAnsi="Arial" w:cs="Arial"/>
          <w:b w:val="0"/>
          <w:sz w:val="22"/>
          <w:szCs w:val="22"/>
        </w:rPr>
      </w:pPr>
      <w:r>
        <w:rPr>
          <w:rFonts w:ascii="Arial" w:hAnsi="Arial" w:cs="Arial"/>
          <w:b w:val="0"/>
          <w:sz w:val="22"/>
          <w:szCs w:val="22"/>
        </w:rPr>
        <w:t>Ziliotto, M.</w:t>
      </w:r>
      <w:r w:rsidR="00367AA5" w:rsidRPr="0039607A">
        <w:rPr>
          <w:rFonts w:ascii="Arial" w:hAnsi="Arial" w:cs="Arial"/>
          <w:b w:val="0"/>
          <w:sz w:val="22"/>
          <w:szCs w:val="22"/>
        </w:rPr>
        <w:t>R.</w:t>
      </w:r>
      <w:r w:rsidR="00694F36" w:rsidRPr="0039607A">
        <w:rPr>
          <w:rFonts w:ascii="Arial" w:hAnsi="Arial" w:cs="Arial"/>
          <w:b w:val="0"/>
          <w:sz w:val="22"/>
          <w:szCs w:val="22"/>
        </w:rPr>
        <w:t>; Silveira C</w:t>
      </w:r>
      <w:r w:rsidR="00544FCA" w:rsidRPr="0039607A">
        <w:rPr>
          <w:rFonts w:ascii="Arial" w:hAnsi="Arial" w:cs="Arial"/>
          <w:b w:val="0"/>
          <w:sz w:val="22"/>
          <w:szCs w:val="22"/>
        </w:rPr>
        <w:t>.</w:t>
      </w:r>
      <w:r w:rsidR="00694F36" w:rsidRPr="0039607A">
        <w:rPr>
          <w:rFonts w:ascii="Arial" w:hAnsi="Arial" w:cs="Arial"/>
          <w:b w:val="0"/>
          <w:sz w:val="22"/>
          <w:szCs w:val="22"/>
        </w:rPr>
        <w:t xml:space="preserve">; Camargo E.M.; Motta V.E.M.; </w:t>
      </w:r>
      <w:r w:rsidR="00B80D8E">
        <w:rPr>
          <w:rFonts w:ascii="Arial" w:hAnsi="Arial" w:cs="Arial"/>
          <w:b w:val="0"/>
          <w:sz w:val="22"/>
          <w:szCs w:val="22"/>
        </w:rPr>
        <w:t xml:space="preserve">Priesnitz </w:t>
      </w:r>
      <w:r w:rsidR="00694F36" w:rsidRPr="0039607A">
        <w:rPr>
          <w:rFonts w:ascii="Arial" w:hAnsi="Arial" w:cs="Arial"/>
          <w:b w:val="0"/>
          <w:sz w:val="22"/>
          <w:szCs w:val="22"/>
        </w:rPr>
        <w:t>Filho</w:t>
      </w:r>
      <w:r w:rsidR="00B80D8E">
        <w:rPr>
          <w:rFonts w:ascii="Arial" w:hAnsi="Arial" w:cs="Arial"/>
          <w:b w:val="0"/>
          <w:sz w:val="22"/>
          <w:szCs w:val="22"/>
        </w:rPr>
        <w:t>,</w:t>
      </w:r>
      <w:r w:rsidR="00694F36" w:rsidRPr="0039607A">
        <w:rPr>
          <w:rFonts w:ascii="Arial" w:hAnsi="Arial" w:cs="Arial"/>
          <w:b w:val="0"/>
          <w:sz w:val="22"/>
          <w:szCs w:val="22"/>
        </w:rPr>
        <w:t xml:space="preserve"> W. 2010.</w:t>
      </w:r>
      <w:r w:rsidR="00544FCA" w:rsidRPr="0039607A">
        <w:rPr>
          <w:rFonts w:ascii="Arial" w:hAnsi="Arial" w:cs="Arial"/>
          <w:b w:val="0"/>
          <w:sz w:val="22"/>
          <w:szCs w:val="22"/>
        </w:rPr>
        <w:t xml:space="preserve"> Comparação do Custo de Produção de Bovinocultura de Corte: Pasto versus Confinamento. VII SE</w:t>
      </w:r>
      <w:r w:rsidR="00544FCA" w:rsidRPr="0039607A">
        <w:rPr>
          <w:rFonts w:ascii="Cambria Math" w:hAnsi="Cambria Math" w:cs="Cambria Math"/>
          <w:b w:val="0"/>
          <w:sz w:val="22"/>
          <w:szCs w:val="22"/>
        </w:rPr>
        <w:t>‐</w:t>
      </w:r>
      <w:r w:rsidR="00544FCA" w:rsidRPr="0039607A">
        <w:rPr>
          <w:rFonts w:ascii="Arial" w:hAnsi="Arial" w:cs="Arial"/>
          <w:b w:val="0"/>
          <w:sz w:val="22"/>
          <w:szCs w:val="22"/>
        </w:rPr>
        <w:t>GeT–Simpósio de Ex</w:t>
      </w:r>
      <w:r w:rsidR="006B2067" w:rsidRPr="0039607A">
        <w:rPr>
          <w:rFonts w:ascii="Arial" w:hAnsi="Arial" w:cs="Arial"/>
          <w:b w:val="0"/>
          <w:sz w:val="22"/>
          <w:szCs w:val="22"/>
        </w:rPr>
        <w:t>celência em Gestão e Tecnologia.</w:t>
      </w:r>
      <w:r w:rsidR="00793D68" w:rsidRPr="0039607A">
        <w:rPr>
          <w:rFonts w:ascii="Arial" w:hAnsi="Arial" w:cs="Arial"/>
          <w:b w:val="0"/>
          <w:sz w:val="22"/>
          <w:szCs w:val="22"/>
        </w:rPr>
        <w:t xml:space="preserve"> p</w:t>
      </w:r>
      <w:r w:rsidR="00544FCA" w:rsidRPr="0039607A">
        <w:rPr>
          <w:rFonts w:ascii="Arial" w:hAnsi="Arial" w:cs="Arial"/>
          <w:b w:val="0"/>
          <w:sz w:val="22"/>
          <w:szCs w:val="22"/>
        </w:rPr>
        <w:t xml:space="preserve">. </w:t>
      </w:r>
      <w:r w:rsidR="00793D68" w:rsidRPr="0039607A">
        <w:rPr>
          <w:rFonts w:ascii="Arial" w:hAnsi="Arial" w:cs="Arial"/>
          <w:b w:val="0"/>
          <w:sz w:val="22"/>
          <w:szCs w:val="22"/>
        </w:rPr>
        <w:t>1-</w:t>
      </w:r>
      <w:r w:rsidR="00544FCA" w:rsidRPr="0039607A">
        <w:rPr>
          <w:rFonts w:ascii="Arial" w:hAnsi="Arial" w:cs="Arial"/>
          <w:b w:val="0"/>
          <w:sz w:val="22"/>
          <w:szCs w:val="22"/>
        </w:rPr>
        <w:t xml:space="preserve">12. Disponível em: </w:t>
      </w:r>
      <w:r w:rsidR="006B2067" w:rsidRPr="0039607A">
        <w:rPr>
          <w:rFonts w:ascii="Arial" w:hAnsi="Arial" w:cs="Arial"/>
          <w:b w:val="0"/>
          <w:sz w:val="22"/>
          <w:szCs w:val="22"/>
        </w:rPr>
        <w:t>&lt;</w:t>
      </w:r>
      <w:r w:rsidR="006B2067" w:rsidRPr="00484FB3">
        <w:rPr>
          <w:rFonts w:ascii="Arial" w:hAnsi="Arial" w:cs="Arial"/>
          <w:b w:val="0"/>
          <w:sz w:val="22"/>
          <w:szCs w:val="22"/>
        </w:rPr>
        <w:t>http://correio.aedb.br/seget/artigos10/367_Artigo%20SEGET%20MEC.pdf</w:t>
      </w:r>
      <w:r w:rsidR="0039607A">
        <w:rPr>
          <w:rFonts w:ascii="Arial" w:hAnsi="Arial" w:cs="Arial"/>
          <w:b w:val="0"/>
          <w:sz w:val="22"/>
          <w:szCs w:val="22"/>
        </w:rPr>
        <w:t>&gt;.</w:t>
      </w:r>
      <w:r w:rsidR="00544FCA" w:rsidRPr="0039607A">
        <w:rPr>
          <w:rFonts w:ascii="Arial" w:hAnsi="Arial" w:cs="Arial"/>
          <w:b w:val="0"/>
          <w:sz w:val="22"/>
          <w:szCs w:val="22"/>
        </w:rPr>
        <w:t xml:space="preserve"> Acesso em: 23 abr. 2016.</w:t>
      </w:r>
    </w:p>
    <w:sectPr w:rsidR="00544FCA" w:rsidRPr="0039607A">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85F77" w14:textId="77777777" w:rsidR="002141FA" w:rsidRDefault="002141FA" w:rsidP="00364D21">
      <w:pPr>
        <w:spacing w:after="0" w:line="240" w:lineRule="auto"/>
      </w:pPr>
      <w:r>
        <w:separator/>
      </w:r>
    </w:p>
  </w:endnote>
  <w:endnote w:type="continuationSeparator" w:id="0">
    <w:p w14:paraId="0838C825" w14:textId="77777777" w:rsidR="002141FA" w:rsidRDefault="002141FA" w:rsidP="00364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823955"/>
      <w:docPartObj>
        <w:docPartGallery w:val="Page Numbers (Bottom of Page)"/>
        <w:docPartUnique/>
      </w:docPartObj>
    </w:sdtPr>
    <w:sdtEndPr/>
    <w:sdtContent>
      <w:p w14:paraId="404C4301" w14:textId="77777777" w:rsidR="00BD12A6" w:rsidRDefault="00BD12A6" w:rsidP="00BD12A6">
        <w:pPr>
          <w:pStyle w:val="Rodap"/>
        </w:pPr>
      </w:p>
      <w:p w14:paraId="09044DDF" w14:textId="77777777" w:rsidR="00BD12A6" w:rsidRDefault="00BD12A6" w:rsidP="00BD12A6">
        <w:pPr>
          <w:pStyle w:val="Rodap"/>
        </w:pPr>
      </w:p>
      <w:p w14:paraId="0F5ECC24" w14:textId="48B357F4" w:rsidR="00BD12A6" w:rsidRDefault="00BD12A6" w:rsidP="00BD12A6">
        <w:pPr>
          <w:pStyle w:val="Rodap"/>
        </w:pPr>
        <w:r w:rsidRPr="001446F8">
          <w:rPr>
            <w:b/>
            <w:i/>
            <w:sz w:val="16"/>
            <w:szCs w:val="16"/>
          </w:rPr>
          <w:t>Rev. iPecege</w:t>
        </w:r>
        <w:r w:rsidRPr="001446F8">
          <w:rPr>
            <w:i/>
            <w:sz w:val="16"/>
            <w:szCs w:val="16"/>
          </w:rPr>
          <w:t xml:space="preserve"> 2(</w:t>
        </w:r>
        <w:r>
          <w:rPr>
            <w:i/>
            <w:sz w:val="16"/>
            <w:szCs w:val="16"/>
          </w:rPr>
          <w:t>3</w:t>
        </w:r>
        <w:r w:rsidRPr="001446F8">
          <w:rPr>
            <w:i/>
            <w:sz w:val="16"/>
            <w:szCs w:val="16"/>
          </w:rPr>
          <w:t xml:space="preserve">): </w:t>
        </w:r>
        <w:r>
          <w:rPr>
            <w:i/>
            <w:sz w:val="16"/>
            <w:szCs w:val="16"/>
          </w:rPr>
          <w:t>26-38</w:t>
        </w:r>
        <w:r w:rsidRPr="001446F8">
          <w:rPr>
            <w:i/>
            <w:sz w:val="16"/>
            <w:szCs w:val="16"/>
          </w:rPr>
          <w:t xml:space="preserve">, 2016  </w:t>
        </w:r>
        <w:r>
          <w:rPr>
            <w:i/>
            <w:sz w:val="16"/>
            <w:szCs w:val="16"/>
          </w:rPr>
          <w:t xml:space="preserve">   </w:t>
        </w:r>
        <w:r w:rsidRPr="001446F8">
          <w:rPr>
            <w:i/>
            <w:sz w:val="16"/>
            <w:szCs w:val="16"/>
          </w:rPr>
          <w:t xml:space="preserve">                                                                                                                </w:t>
        </w:r>
        <w:r>
          <w:rPr>
            <w:i/>
            <w:sz w:val="16"/>
            <w:szCs w:val="16"/>
          </w:rPr>
          <w:t xml:space="preserve">                                                                   </w:t>
        </w:r>
        <w:r w:rsidRPr="001446F8">
          <w:rPr>
            <w:i/>
            <w:sz w:val="16"/>
            <w:szCs w:val="16"/>
          </w:rPr>
          <w:t xml:space="preserve"> </w:t>
        </w:r>
        <w:r w:rsidRPr="001446F8">
          <w:rPr>
            <w:sz w:val="16"/>
          </w:rPr>
          <w:fldChar w:fldCharType="begin"/>
        </w:r>
        <w:r w:rsidRPr="001446F8">
          <w:rPr>
            <w:sz w:val="16"/>
          </w:rPr>
          <w:instrText>PAGE   \* MERGEFORMAT</w:instrText>
        </w:r>
        <w:r w:rsidRPr="001446F8">
          <w:rPr>
            <w:sz w:val="16"/>
          </w:rPr>
          <w:fldChar w:fldCharType="separate"/>
        </w:r>
        <w:r w:rsidR="006D3CFC">
          <w:rPr>
            <w:noProof/>
            <w:sz w:val="16"/>
          </w:rPr>
          <w:t>38</w:t>
        </w:r>
        <w:r w:rsidRPr="001446F8">
          <w:rPr>
            <w:sz w:val="16"/>
          </w:rPr>
          <w:fldChar w:fldCharType="end"/>
        </w:r>
      </w:p>
    </w:sdtContent>
  </w:sdt>
  <w:p w14:paraId="3AF68997" w14:textId="73F9B96F" w:rsidR="00BC30F4" w:rsidRPr="00BD12A6" w:rsidRDefault="00BC30F4" w:rsidP="00BD12A6">
    <w:pPr>
      <w:pStyle w:val="Rodap"/>
    </w:pPr>
    <w:r w:rsidRPr="00BD12A6">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F24ED" w14:textId="23F78FCA" w:rsidR="00BD12A6" w:rsidRDefault="00BD12A6">
    <w:pPr>
      <w:pStyle w:val="Rodap"/>
    </w:pPr>
    <w:r w:rsidRPr="001446F8">
      <w:rPr>
        <w:sz w:val="16"/>
      </w:rPr>
      <w:fldChar w:fldCharType="begin"/>
    </w:r>
    <w:r w:rsidRPr="001446F8">
      <w:rPr>
        <w:sz w:val="16"/>
        <w:lang w:val="en-US"/>
      </w:rPr>
      <w:instrText>PAGE   \* MERGEFORMAT</w:instrText>
    </w:r>
    <w:r w:rsidRPr="001446F8">
      <w:rPr>
        <w:sz w:val="16"/>
      </w:rPr>
      <w:fldChar w:fldCharType="separate"/>
    </w:r>
    <w:r w:rsidR="006D3CFC">
      <w:rPr>
        <w:noProof/>
        <w:sz w:val="16"/>
        <w:lang w:val="en-US"/>
      </w:rPr>
      <w:t>37</w:t>
    </w:r>
    <w:r w:rsidRPr="001446F8">
      <w:rPr>
        <w:sz w:val="16"/>
      </w:rPr>
      <w:fldChar w:fldCharType="end"/>
    </w:r>
    <w:r w:rsidRPr="001446F8">
      <w:rPr>
        <w:sz w:val="18"/>
        <w:lang w:val="en-US"/>
      </w:rPr>
      <w:t xml:space="preserve">                                        </w:t>
    </w:r>
    <w:r>
      <w:rPr>
        <w:sz w:val="18"/>
        <w:lang w:val="en-US"/>
      </w:rPr>
      <w:t xml:space="preserve">                               </w:t>
    </w:r>
    <w:r w:rsidRPr="001446F8">
      <w:rPr>
        <w:sz w:val="18"/>
        <w:lang w:val="en-US"/>
      </w:rPr>
      <w:t xml:space="preserve">                                             </w:t>
    </w:r>
    <w:r>
      <w:rPr>
        <w:sz w:val="18"/>
        <w:lang w:val="en-US"/>
      </w:rPr>
      <w:t xml:space="preserve">                                           </w:t>
    </w:r>
    <w:r w:rsidRPr="001446F8">
      <w:rPr>
        <w:sz w:val="18"/>
        <w:lang w:val="en-US"/>
      </w:rPr>
      <w:t xml:space="preserve">  </w:t>
    </w:r>
    <w:r>
      <w:rPr>
        <w:sz w:val="18"/>
        <w:lang w:val="en-US"/>
      </w:rPr>
      <w:t xml:space="preserve">   </w:t>
    </w:r>
    <w:r w:rsidRPr="001446F8">
      <w:rPr>
        <w:b/>
        <w:i/>
        <w:sz w:val="16"/>
        <w:lang w:val="en-US"/>
      </w:rPr>
      <w:t>Rev. iPecege</w:t>
    </w:r>
    <w:r w:rsidRPr="001446F8">
      <w:rPr>
        <w:sz w:val="16"/>
        <w:lang w:val="en-US"/>
      </w:rPr>
      <w:t xml:space="preserve"> 2(</w:t>
    </w:r>
    <w:r>
      <w:rPr>
        <w:sz w:val="16"/>
        <w:lang w:val="en-US"/>
      </w:rPr>
      <w:t>3</w:t>
    </w:r>
    <w:r w:rsidRPr="001446F8">
      <w:rPr>
        <w:sz w:val="16"/>
        <w:lang w:val="en-US"/>
      </w:rPr>
      <w:t xml:space="preserve">): </w:t>
    </w:r>
    <w:r>
      <w:rPr>
        <w:sz w:val="16"/>
        <w:lang w:val="en-US"/>
      </w:rPr>
      <w:t>26-38</w:t>
    </w:r>
    <w:r w:rsidRPr="001446F8">
      <w:rPr>
        <w:sz w:val="16"/>
        <w:lang w:val="en-US"/>
      </w:rPr>
      <w:t>,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654946"/>
      <w:docPartObj>
        <w:docPartGallery w:val="Page Numbers (Bottom of Page)"/>
        <w:docPartUnique/>
      </w:docPartObj>
    </w:sdtPr>
    <w:sdtEndPr>
      <w:rPr>
        <w:sz w:val="16"/>
      </w:rPr>
    </w:sdtEndPr>
    <w:sdtContent>
      <w:p w14:paraId="011F1B05" w14:textId="0D96637D" w:rsidR="00BC30F4" w:rsidRPr="00BC30F4" w:rsidRDefault="00BC30F4" w:rsidP="00BC30F4">
        <w:pPr>
          <w:pStyle w:val="Rodap"/>
          <w:jc w:val="right"/>
          <w:rPr>
            <w:sz w:val="16"/>
          </w:rPr>
        </w:pPr>
        <w:r>
          <w:rPr>
            <w:sz w:val="16"/>
          </w:rPr>
          <w:t>26</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A6EE0" w14:textId="77777777" w:rsidR="002141FA" w:rsidRDefault="002141FA" w:rsidP="00364D21">
      <w:pPr>
        <w:spacing w:after="0" w:line="240" w:lineRule="auto"/>
      </w:pPr>
      <w:r>
        <w:separator/>
      </w:r>
    </w:p>
  </w:footnote>
  <w:footnote w:type="continuationSeparator" w:id="0">
    <w:p w14:paraId="00FD4BBC" w14:textId="77777777" w:rsidR="002141FA" w:rsidRDefault="002141FA" w:rsidP="00364D21">
      <w:pPr>
        <w:spacing w:after="0" w:line="240" w:lineRule="auto"/>
      </w:pPr>
      <w:r>
        <w:continuationSeparator/>
      </w:r>
    </w:p>
  </w:footnote>
  <w:footnote w:id="1">
    <w:p w14:paraId="786478CF" w14:textId="1AD86659" w:rsidR="007763C3" w:rsidRDefault="008C32A5" w:rsidP="003127FE">
      <w:pPr>
        <w:spacing w:after="0" w:line="240" w:lineRule="auto"/>
        <w:jc w:val="both"/>
        <w:rPr>
          <w:sz w:val="16"/>
          <w:szCs w:val="16"/>
        </w:rPr>
      </w:pPr>
      <w:r>
        <w:rPr>
          <w:rStyle w:val="Refdenotaderodap"/>
        </w:rPr>
        <w:footnoteRef/>
      </w:r>
      <w:r>
        <w:t xml:space="preserve"> </w:t>
      </w:r>
      <w:r w:rsidR="007763C3">
        <w:rPr>
          <w:sz w:val="16"/>
          <w:szCs w:val="16"/>
        </w:rPr>
        <w:t>Autor correspondente</w:t>
      </w:r>
      <w:r w:rsidR="007763C3" w:rsidRPr="007763C3">
        <w:rPr>
          <w:sz w:val="16"/>
          <w:szCs w:val="16"/>
        </w:rPr>
        <w:t xml:space="preserve"> </w:t>
      </w:r>
      <w:r w:rsidR="007763C3" w:rsidRPr="00BA4EBF">
        <w:rPr>
          <w:sz w:val="16"/>
          <w:szCs w:val="16"/>
        </w:rPr>
        <w:t>&lt;</w:t>
      </w:r>
      <w:r w:rsidR="007763C3" w:rsidRPr="007763C3">
        <w:rPr>
          <w:sz w:val="16"/>
          <w:szCs w:val="16"/>
        </w:rPr>
        <w:t xml:space="preserve"> </w:t>
      </w:r>
      <w:r w:rsidR="007763C3" w:rsidRPr="00BB59D9">
        <w:rPr>
          <w:sz w:val="16"/>
          <w:szCs w:val="16"/>
        </w:rPr>
        <w:t>glauber@pecege.org.br</w:t>
      </w:r>
      <w:r w:rsidR="007763C3" w:rsidRPr="00BA4EBF">
        <w:rPr>
          <w:sz w:val="16"/>
          <w:szCs w:val="16"/>
        </w:rPr>
        <w:t>&gt;</w:t>
      </w:r>
    </w:p>
    <w:p w14:paraId="6E297E77" w14:textId="722CAEBD" w:rsidR="007763C3" w:rsidRPr="00C951DE" w:rsidRDefault="007763C3" w:rsidP="003127FE">
      <w:pPr>
        <w:spacing w:after="0" w:line="240" w:lineRule="auto"/>
        <w:jc w:val="both"/>
        <w:rPr>
          <w:sz w:val="16"/>
          <w:szCs w:val="16"/>
        </w:rPr>
      </w:pPr>
      <w:r w:rsidRPr="00C951DE">
        <w:rPr>
          <w:sz w:val="16"/>
          <w:szCs w:val="16"/>
        </w:rPr>
        <w:t>Enviado:</w:t>
      </w:r>
      <w:r>
        <w:rPr>
          <w:sz w:val="16"/>
          <w:szCs w:val="16"/>
        </w:rPr>
        <w:t xml:space="preserve"> </w:t>
      </w:r>
      <w:r w:rsidR="00BB59D9">
        <w:rPr>
          <w:sz w:val="16"/>
          <w:szCs w:val="16"/>
        </w:rPr>
        <w:t>05</w:t>
      </w:r>
      <w:r>
        <w:rPr>
          <w:sz w:val="16"/>
          <w:szCs w:val="16"/>
        </w:rPr>
        <w:t xml:space="preserve"> </w:t>
      </w:r>
      <w:r w:rsidR="00BB59D9">
        <w:rPr>
          <w:sz w:val="16"/>
          <w:szCs w:val="16"/>
        </w:rPr>
        <w:t>mai</w:t>
      </w:r>
      <w:r>
        <w:rPr>
          <w:sz w:val="16"/>
          <w:szCs w:val="16"/>
        </w:rPr>
        <w:t>. 2016</w:t>
      </w:r>
    </w:p>
    <w:p w14:paraId="664E68EF" w14:textId="076CADCF" w:rsidR="008C32A5" w:rsidRDefault="007763C3" w:rsidP="003127FE">
      <w:pPr>
        <w:pStyle w:val="Textodenotaderodap"/>
      </w:pPr>
      <w:r w:rsidRPr="00C951DE">
        <w:rPr>
          <w:sz w:val="16"/>
          <w:szCs w:val="16"/>
        </w:rPr>
        <w:t>Aprovado:</w:t>
      </w:r>
      <w:r>
        <w:rPr>
          <w:sz w:val="16"/>
          <w:szCs w:val="16"/>
        </w:rPr>
        <w:t xml:space="preserve"> 30 mai.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EF9BC" w14:textId="294D4511" w:rsidR="00BB59D9" w:rsidRPr="00BB59D9" w:rsidRDefault="003270F9" w:rsidP="003270F9">
    <w:pPr>
      <w:spacing w:after="0" w:line="360" w:lineRule="auto"/>
      <w:jc w:val="center"/>
      <w:rPr>
        <w:b/>
        <w:sz w:val="18"/>
        <w:lang w:val="es-ES_tradnl"/>
      </w:rPr>
    </w:pPr>
    <w:r>
      <w:rPr>
        <w:noProof/>
        <w:lang w:eastAsia="pt-BR"/>
      </w:rPr>
      <mc:AlternateContent>
        <mc:Choice Requires="wps">
          <w:drawing>
            <wp:anchor distT="0" distB="0" distL="114300" distR="114300" simplePos="0" relativeHeight="251661312" behindDoc="0" locked="0" layoutInCell="1" allowOverlap="1" wp14:anchorId="20897985" wp14:editId="60C30993">
              <wp:simplePos x="0" y="0"/>
              <wp:positionH relativeFrom="column">
                <wp:posOffset>87630</wp:posOffset>
              </wp:positionH>
              <wp:positionV relativeFrom="paragraph">
                <wp:posOffset>189865</wp:posOffset>
              </wp:positionV>
              <wp:extent cx="5497195" cy="20955"/>
              <wp:effectExtent l="0" t="0" r="27305" b="3619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97195" cy="20955"/>
                      </a:xfrm>
                      <a:prstGeom prst="line">
                        <a:avLst/>
                      </a:prstGeom>
                      <a:noFill/>
                      <a:ln w="952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8547A3" id="Conector reto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14.95pt" to="439.7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" strokecolor="#7f7f7f">
              <o:lock v:ext="edit" shapetype="f"/>
            </v:line>
          </w:pict>
        </mc:Fallback>
      </mc:AlternateContent>
    </w:r>
    <w:r w:rsidRPr="003270F9">
      <w:rPr>
        <w:color w:val="7F7F7F"/>
        <w:sz w:val="18"/>
        <w:lang w:val="es-ES_tradnl"/>
      </w:rPr>
      <w:t>Impacto econômico da mosca dos chifres em bovinos de corte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DB785" w14:textId="46E24955" w:rsidR="003270F9" w:rsidRPr="00F86921" w:rsidRDefault="00F86921" w:rsidP="00F86921">
    <w:pPr>
      <w:spacing w:before="240" w:line="240" w:lineRule="auto"/>
      <w:jc w:val="center"/>
      <w:rPr>
        <w:b/>
        <w:sz w:val="18"/>
        <w:lang w:val="es-ES_tradnl"/>
      </w:rPr>
    </w:pPr>
    <w:r>
      <w:rPr>
        <w:noProof/>
        <w:lang w:eastAsia="pt-BR"/>
      </w:rPr>
      <mc:AlternateContent>
        <mc:Choice Requires="wps">
          <w:drawing>
            <wp:anchor distT="0" distB="0" distL="114300" distR="114300" simplePos="0" relativeHeight="251663360" behindDoc="0" locked="0" layoutInCell="1" allowOverlap="1" wp14:anchorId="67492BE4" wp14:editId="1EA87281">
              <wp:simplePos x="0" y="0"/>
              <wp:positionH relativeFrom="column">
                <wp:posOffset>-17145</wp:posOffset>
              </wp:positionH>
              <wp:positionV relativeFrom="paragraph">
                <wp:posOffset>287020</wp:posOffset>
              </wp:positionV>
              <wp:extent cx="5497195" cy="20955"/>
              <wp:effectExtent l="0" t="0" r="27305" b="3619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97195" cy="20955"/>
                      </a:xfrm>
                      <a:prstGeom prst="line">
                        <a:avLst/>
                      </a:prstGeom>
                      <a:noFill/>
                      <a:ln w="952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4B2CFD" id="Conector reto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2.6pt" to="431.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" strokecolor="#7f7f7f">
              <o:lock v:ext="edit" shapetype="f"/>
            </v:line>
          </w:pict>
        </mc:Fallback>
      </mc:AlternateContent>
    </w:r>
    <w:r w:rsidR="003127FE">
      <w:rPr>
        <w:color w:val="7F7F7F"/>
        <w:sz w:val="18"/>
        <w:lang w:val="es-ES_tradnl"/>
      </w:rPr>
      <w:t>M.A. Jorge</w:t>
    </w:r>
    <w:r>
      <w:rPr>
        <w:color w:val="7F7F7F"/>
        <w:sz w:val="18"/>
        <w:lang w:val="es-ES_tradnl"/>
      </w:rPr>
      <w:t>,</w:t>
    </w:r>
    <w:r w:rsidR="003127FE">
      <w:rPr>
        <w:color w:val="7F7F7F"/>
        <w:sz w:val="18"/>
        <w:lang w:val="es-ES_tradnl"/>
      </w:rPr>
      <w:t xml:space="preserve"> C. Rosa, G. dos Santos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A4CC1" w14:textId="4F5ECE85" w:rsidR="006D0232" w:rsidRDefault="006D0232" w:rsidP="006D0232">
    <w:pPr>
      <w:pStyle w:val="Cabealho"/>
      <w:jc w:val="right"/>
    </w:pPr>
    <w:r w:rsidRPr="001446F8">
      <w:rPr>
        <w:i/>
        <w:noProof/>
        <w:color w:val="000000" w:themeColor="text1"/>
        <w:sz w:val="18"/>
        <w:szCs w:val="18"/>
        <w:lang w:eastAsia="pt-BR"/>
      </w:rPr>
      <w:drawing>
        <wp:anchor distT="0" distB="0" distL="114300" distR="114300" simplePos="0" relativeHeight="251659264" behindDoc="0" locked="0" layoutInCell="1" allowOverlap="1" wp14:anchorId="2633BD25" wp14:editId="29EC073D">
          <wp:simplePos x="0" y="0"/>
          <wp:positionH relativeFrom="margin">
            <wp:posOffset>123825</wp:posOffset>
          </wp:positionH>
          <wp:positionV relativeFrom="margin">
            <wp:posOffset>-735330</wp:posOffset>
          </wp:positionV>
          <wp:extent cx="1001395" cy="435610"/>
          <wp:effectExtent l="0" t="0" r="8255" b="254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1395" cy="435610"/>
                  </a:xfrm>
                  <a:prstGeom prst="rect">
                    <a:avLst/>
                  </a:prstGeom>
                </pic:spPr>
              </pic:pic>
            </a:graphicData>
          </a:graphic>
        </wp:anchor>
      </w:drawing>
    </w:r>
    <w:r w:rsidRPr="001446F8">
      <w:rPr>
        <w:i/>
        <w:color w:val="595959" w:themeColor="text1" w:themeTint="A6"/>
        <w:sz w:val="18"/>
        <w:szCs w:val="18"/>
      </w:rPr>
      <w:t>Revista iPecege 2(</w:t>
    </w:r>
    <w:r>
      <w:rPr>
        <w:i/>
        <w:color w:val="595959" w:themeColor="text1" w:themeTint="A6"/>
        <w:sz w:val="18"/>
        <w:szCs w:val="18"/>
      </w:rPr>
      <w:t>3</w:t>
    </w:r>
    <w:r w:rsidRPr="001446F8">
      <w:rPr>
        <w:i/>
        <w:color w:val="595959" w:themeColor="text1" w:themeTint="A6"/>
        <w:sz w:val="18"/>
        <w:szCs w:val="18"/>
      </w:rPr>
      <w:t xml:space="preserve">): </w:t>
    </w:r>
    <w:r>
      <w:rPr>
        <w:i/>
        <w:color w:val="595959" w:themeColor="text1" w:themeTint="A6"/>
        <w:sz w:val="18"/>
        <w:szCs w:val="18"/>
      </w:rPr>
      <w:t>26</w:t>
    </w:r>
    <w:r w:rsidRPr="001446F8">
      <w:rPr>
        <w:i/>
        <w:color w:val="595959" w:themeColor="text1" w:themeTint="A6"/>
        <w:sz w:val="18"/>
        <w:szCs w:val="18"/>
      </w:rPr>
      <w:t>-</w:t>
    </w:r>
    <w:r w:rsidR="00BD12A6">
      <w:rPr>
        <w:i/>
        <w:color w:val="595959" w:themeColor="text1" w:themeTint="A6"/>
        <w:sz w:val="18"/>
        <w:szCs w:val="18"/>
      </w:rPr>
      <w:t>38</w:t>
    </w:r>
    <w:r w:rsidRPr="001446F8">
      <w:rPr>
        <w:i/>
        <w:color w:val="595959" w:themeColor="text1" w:themeTint="A6"/>
        <w:sz w:val="18"/>
        <w:szCs w:val="18"/>
      </w:rPr>
      <w:t>,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56"/>
    <w:rsid w:val="000028A7"/>
    <w:rsid w:val="000068A3"/>
    <w:rsid w:val="0000724D"/>
    <w:rsid w:val="0000793F"/>
    <w:rsid w:val="000163AE"/>
    <w:rsid w:val="00022AB2"/>
    <w:rsid w:val="00023721"/>
    <w:rsid w:val="00025850"/>
    <w:rsid w:val="000272B3"/>
    <w:rsid w:val="00031EAC"/>
    <w:rsid w:val="000324DC"/>
    <w:rsid w:val="0003670E"/>
    <w:rsid w:val="0003792B"/>
    <w:rsid w:val="0004068D"/>
    <w:rsid w:val="00040D54"/>
    <w:rsid w:val="00042CBD"/>
    <w:rsid w:val="00044693"/>
    <w:rsid w:val="000509B4"/>
    <w:rsid w:val="000558BA"/>
    <w:rsid w:val="000569B3"/>
    <w:rsid w:val="00060AC0"/>
    <w:rsid w:val="000628EB"/>
    <w:rsid w:val="0006590B"/>
    <w:rsid w:val="000709C0"/>
    <w:rsid w:val="000801DB"/>
    <w:rsid w:val="0008546D"/>
    <w:rsid w:val="00086EB0"/>
    <w:rsid w:val="00093100"/>
    <w:rsid w:val="00093A58"/>
    <w:rsid w:val="000A1395"/>
    <w:rsid w:val="000A24E2"/>
    <w:rsid w:val="000A3FF7"/>
    <w:rsid w:val="000A7D90"/>
    <w:rsid w:val="000B1D97"/>
    <w:rsid w:val="000B7594"/>
    <w:rsid w:val="000C0CE5"/>
    <w:rsid w:val="000C0D4E"/>
    <w:rsid w:val="000D20F6"/>
    <w:rsid w:val="000D7C0F"/>
    <w:rsid w:val="000E225F"/>
    <w:rsid w:val="000E4644"/>
    <w:rsid w:val="000E5BF7"/>
    <w:rsid w:val="000E60A5"/>
    <w:rsid w:val="000E6A80"/>
    <w:rsid w:val="000F0E9C"/>
    <w:rsid w:val="000F4DC8"/>
    <w:rsid w:val="00100C46"/>
    <w:rsid w:val="001018C4"/>
    <w:rsid w:val="00101A00"/>
    <w:rsid w:val="00102AE4"/>
    <w:rsid w:val="001066D9"/>
    <w:rsid w:val="0010744F"/>
    <w:rsid w:val="001079BE"/>
    <w:rsid w:val="0011274F"/>
    <w:rsid w:val="00112D2A"/>
    <w:rsid w:val="001258F8"/>
    <w:rsid w:val="00125D65"/>
    <w:rsid w:val="0013049D"/>
    <w:rsid w:val="00131A75"/>
    <w:rsid w:val="00136078"/>
    <w:rsid w:val="00141CFA"/>
    <w:rsid w:val="00153931"/>
    <w:rsid w:val="00161E5C"/>
    <w:rsid w:val="00172832"/>
    <w:rsid w:val="00172BCB"/>
    <w:rsid w:val="00177871"/>
    <w:rsid w:val="001805F2"/>
    <w:rsid w:val="0018416C"/>
    <w:rsid w:val="001857D6"/>
    <w:rsid w:val="0019152A"/>
    <w:rsid w:val="00192499"/>
    <w:rsid w:val="001932EE"/>
    <w:rsid w:val="00197DAE"/>
    <w:rsid w:val="001A53E4"/>
    <w:rsid w:val="001A5AD4"/>
    <w:rsid w:val="001B15E8"/>
    <w:rsid w:val="001B7178"/>
    <w:rsid w:val="001B7952"/>
    <w:rsid w:val="001B7D5F"/>
    <w:rsid w:val="001B7D9E"/>
    <w:rsid w:val="001C07A1"/>
    <w:rsid w:val="001C0EAC"/>
    <w:rsid w:val="001D4510"/>
    <w:rsid w:val="001D4778"/>
    <w:rsid w:val="001D4B7C"/>
    <w:rsid w:val="001E6964"/>
    <w:rsid w:val="001F1074"/>
    <w:rsid w:val="001F313A"/>
    <w:rsid w:val="001F3834"/>
    <w:rsid w:val="001F68E7"/>
    <w:rsid w:val="00200600"/>
    <w:rsid w:val="002047B4"/>
    <w:rsid w:val="002060E5"/>
    <w:rsid w:val="002105C6"/>
    <w:rsid w:val="0021300E"/>
    <w:rsid w:val="002141FA"/>
    <w:rsid w:val="0021509B"/>
    <w:rsid w:val="00215254"/>
    <w:rsid w:val="00217ED8"/>
    <w:rsid w:val="002214C5"/>
    <w:rsid w:val="002216AB"/>
    <w:rsid w:val="00222B0E"/>
    <w:rsid w:val="00222E2C"/>
    <w:rsid w:val="0023171E"/>
    <w:rsid w:val="0023307A"/>
    <w:rsid w:val="00234CBB"/>
    <w:rsid w:val="00242109"/>
    <w:rsid w:val="00243142"/>
    <w:rsid w:val="00243E3F"/>
    <w:rsid w:val="00244926"/>
    <w:rsid w:val="00244EFE"/>
    <w:rsid w:val="0024787D"/>
    <w:rsid w:val="00252397"/>
    <w:rsid w:val="0025477E"/>
    <w:rsid w:val="0025769D"/>
    <w:rsid w:val="00260992"/>
    <w:rsid w:val="00262470"/>
    <w:rsid w:val="00266175"/>
    <w:rsid w:val="00271DFB"/>
    <w:rsid w:val="00276EF7"/>
    <w:rsid w:val="00277502"/>
    <w:rsid w:val="00280C16"/>
    <w:rsid w:val="00285253"/>
    <w:rsid w:val="00290A8B"/>
    <w:rsid w:val="00290EE3"/>
    <w:rsid w:val="00292AD1"/>
    <w:rsid w:val="00295E5D"/>
    <w:rsid w:val="0029704B"/>
    <w:rsid w:val="002A3AD3"/>
    <w:rsid w:val="002B1BCD"/>
    <w:rsid w:val="002B2726"/>
    <w:rsid w:val="002B3BD4"/>
    <w:rsid w:val="002C6513"/>
    <w:rsid w:val="002D1484"/>
    <w:rsid w:val="002D59D4"/>
    <w:rsid w:val="002D764E"/>
    <w:rsid w:val="002E45AD"/>
    <w:rsid w:val="002F1C24"/>
    <w:rsid w:val="002F2EF7"/>
    <w:rsid w:val="002F4B50"/>
    <w:rsid w:val="002F6D82"/>
    <w:rsid w:val="002F7BE5"/>
    <w:rsid w:val="00300C17"/>
    <w:rsid w:val="003049EC"/>
    <w:rsid w:val="00306AE0"/>
    <w:rsid w:val="00311D37"/>
    <w:rsid w:val="003127FE"/>
    <w:rsid w:val="00313083"/>
    <w:rsid w:val="003270F9"/>
    <w:rsid w:val="00331317"/>
    <w:rsid w:val="003325A1"/>
    <w:rsid w:val="00334125"/>
    <w:rsid w:val="00334BDF"/>
    <w:rsid w:val="00336E1C"/>
    <w:rsid w:val="003379B8"/>
    <w:rsid w:val="00337E91"/>
    <w:rsid w:val="003513F2"/>
    <w:rsid w:val="0035161D"/>
    <w:rsid w:val="00353EAF"/>
    <w:rsid w:val="0036004C"/>
    <w:rsid w:val="003611D8"/>
    <w:rsid w:val="003625F9"/>
    <w:rsid w:val="00364D21"/>
    <w:rsid w:val="00367AA5"/>
    <w:rsid w:val="00373B81"/>
    <w:rsid w:val="00374FF8"/>
    <w:rsid w:val="00380627"/>
    <w:rsid w:val="003822EA"/>
    <w:rsid w:val="003847F2"/>
    <w:rsid w:val="00384E16"/>
    <w:rsid w:val="003858DE"/>
    <w:rsid w:val="00385BDC"/>
    <w:rsid w:val="00390390"/>
    <w:rsid w:val="0039607A"/>
    <w:rsid w:val="003A3712"/>
    <w:rsid w:val="003A4ECF"/>
    <w:rsid w:val="003B0367"/>
    <w:rsid w:val="003B1434"/>
    <w:rsid w:val="003B5198"/>
    <w:rsid w:val="003B619C"/>
    <w:rsid w:val="003D248C"/>
    <w:rsid w:val="003D3CF5"/>
    <w:rsid w:val="003E7784"/>
    <w:rsid w:val="003E7AB3"/>
    <w:rsid w:val="003F01DF"/>
    <w:rsid w:val="003F44B3"/>
    <w:rsid w:val="003F475A"/>
    <w:rsid w:val="0040287C"/>
    <w:rsid w:val="00411B5E"/>
    <w:rsid w:val="004122CE"/>
    <w:rsid w:val="0041589F"/>
    <w:rsid w:val="0042284E"/>
    <w:rsid w:val="00422D00"/>
    <w:rsid w:val="00424234"/>
    <w:rsid w:val="0042730E"/>
    <w:rsid w:val="00442285"/>
    <w:rsid w:val="00443F79"/>
    <w:rsid w:val="00444BF3"/>
    <w:rsid w:val="00450F24"/>
    <w:rsid w:val="00460A9C"/>
    <w:rsid w:val="004621FB"/>
    <w:rsid w:val="00464BE3"/>
    <w:rsid w:val="004766D7"/>
    <w:rsid w:val="004825DF"/>
    <w:rsid w:val="00484FB3"/>
    <w:rsid w:val="004971A1"/>
    <w:rsid w:val="004B424D"/>
    <w:rsid w:val="004B6D14"/>
    <w:rsid w:val="004C07BB"/>
    <w:rsid w:val="004C2FFF"/>
    <w:rsid w:val="004C3556"/>
    <w:rsid w:val="004C776E"/>
    <w:rsid w:val="004D5776"/>
    <w:rsid w:val="004D57E9"/>
    <w:rsid w:val="004E15EA"/>
    <w:rsid w:val="004E2565"/>
    <w:rsid w:val="004E48C8"/>
    <w:rsid w:val="00500199"/>
    <w:rsid w:val="00500789"/>
    <w:rsid w:val="00507B92"/>
    <w:rsid w:val="00510B1F"/>
    <w:rsid w:val="00512D59"/>
    <w:rsid w:val="00514972"/>
    <w:rsid w:val="00523F43"/>
    <w:rsid w:val="0052737B"/>
    <w:rsid w:val="00540F72"/>
    <w:rsid w:val="00543118"/>
    <w:rsid w:val="00544FCA"/>
    <w:rsid w:val="005533AC"/>
    <w:rsid w:val="0055645D"/>
    <w:rsid w:val="005572CF"/>
    <w:rsid w:val="00557CA9"/>
    <w:rsid w:val="00561DEC"/>
    <w:rsid w:val="00562B0F"/>
    <w:rsid w:val="005635DE"/>
    <w:rsid w:val="0056360E"/>
    <w:rsid w:val="00571406"/>
    <w:rsid w:val="00571DE0"/>
    <w:rsid w:val="00572BED"/>
    <w:rsid w:val="005733F2"/>
    <w:rsid w:val="005743A0"/>
    <w:rsid w:val="005747A0"/>
    <w:rsid w:val="00577728"/>
    <w:rsid w:val="00577AE6"/>
    <w:rsid w:val="00581196"/>
    <w:rsid w:val="00583DC1"/>
    <w:rsid w:val="005866C7"/>
    <w:rsid w:val="005905C7"/>
    <w:rsid w:val="005931BB"/>
    <w:rsid w:val="0059422C"/>
    <w:rsid w:val="00596488"/>
    <w:rsid w:val="005A30BF"/>
    <w:rsid w:val="005B7731"/>
    <w:rsid w:val="005C4DDE"/>
    <w:rsid w:val="005C7788"/>
    <w:rsid w:val="005C7D66"/>
    <w:rsid w:val="005D07B3"/>
    <w:rsid w:val="005D4BF2"/>
    <w:rsid w:val="005D6313"/>
    <w:rsid w:val="005E106C"/>
    <w:rsid w:val="005E1B76"/>
    <w:rsid w:val="005E2F18"/>
    <w:rsid w:val="005E39D5"/>
    <w:rsid w:val="005F4AC2"/>
    <w:rsid w:val="006023BD"/>
    <w:rsid w:val="0060245D"/>
    <w:rsid w:val="00612709"/>
    <w:rsid w:val="006156CD"/>
    <w:rsid w:val="00616D02"/>
    <w:rsid w:val="00616DC8"/>
    <w:rsid w:val="00620515"/>
    <w:rsid w:val="0062180E"/>
    <w:rsid w:val="0062437B"/>
    <w:rsid w:val="00624527"/>
    <w:rsid w:val="00624541"/>
    <w:rsid w:val="00627201"/>
    <w:rsid w:val="0063333D"/>
    <w:rsid w:val="00633F60"/>
    <w:rsid w:val="006347AA"/>
    <w:rsid w:val="00635952"/>
    <w:rsid w:val="00637310"/>
    <w:rsid w:val="00641EAD"/>
    <w:rsid w:val="00642D9A"/>
    <w:rsid w:val="00642F3E"/>
    <w:rsid w:val="0064572D"/>
    <w:rsid w:val="00651C60"/>
    <w:rsid w:val="0065200A"/>
    <w:rsid w:val="00653F95"/>
    <w:rsid w:val="00654432"/>
    <w:rsid w:val="006550BF"/>
    <w:rsid w:val="0065634C"/>
    <w:rsid w:val="006573F1"/>
    <w:rsid w:val="00662FB7"/>
    <w:rsid w:val="00664037"/>
    <w:rsid w:val="006705EE"/>
    <w:rsid w:val="00670801"/>
    <w:rsid w:val="00677A1C"/>
    <w:rsid w:val="00684E9A"/>
    <w:rsid w:val="00694006"/>
    <w:rsid w:val="0069406B"/>
    <w:rsid w:val="00694F36"/>
    <w:rsid w:val="00697624"/>
    <w:rsid w:val="006A01A4"/>
    <w:rsid w:val="006A07EF"/>
    <w:rsid w:val="006A2162"/>
    <w:rsid w:val="006A5A41"/>
    <w:rsid w:val="006B0391"/>
    <w:rsid w:val="006B2067"/>
    <w:rsid w:val="006B6114"/>
    <w:rsid w:val="006C1994"/>
    <w:rsid w:val="006C2AA5"/>
    <w:rsid w:val="006C46F2"/>
    <w:rsid w:val="006C5BF3"/>
    <w:rsid w:val="006C6059"/>
    <w:rsid w:val="006D0232"/>
    <w:rsid w:val="006D073D"/>
    <w:rsid w:val="006D3CFC"/>
    <w:rsid w:val="006D78B4"/>
    <w:rsid w:val="006E3973"/>
    <w:rsid w:val="006F1355"/>
    <w:rsid w:val="006F4C18"/>
    <w:rsid w:val="007048C6"/>
    <w:rsid w:val="00705EEB"/>
    <w:rsid w:val="0070683F"/>
    <w:rsid w:val="00711B4E"/>
    <w:rsid w:val="007147BF"/>
    <w:rsid w:val="00723019"/>
    <w:rsid w:val="00723916"/>
    <w:rsid w:val="00725D95"/>
    <w:rsid w:val="007268FC"/>
    <w:rsid w:val="007356F8"/>
    <w:rsid w:val="007367B2"/>
    <w:rsid w:val="00736849"/>
    <w:rsid w:val="00736890"/>
    <w:rsid w:val="00746B14"/>
    <w:rsid w:val="00753AD4"/>
    <w:rsid w:val="007567CB"/>
    <w:rsid w:val="00756E94"/>
    <w:rsid w:val="00765B32"/>
    <w:rsid w:val="0076778F"/>
    <w:rsid w:val="007706C1"/>
    <w:rsid w:val="00771372"/>
    <w:rsid w:val="00771B11"/>
    <w:rsid w:val="007733D8"/>
    <w:rsid w:val="0077633C"/>
    <w:rsid w:val="007763C3"/>
    <w:rsid w:val="00777A59"/>
    <w:rsid w:val="00791207"/>
    <w:rsid w:val="00793D68"/>
    <w:rsid w:val="007957E0"/>
    <w:rsid w:val="00795842"/>
    <w:rsid w:val="00797139"/>
    <w:rsid w:val="007A3914"/>
    <w:rsid w:val="007B16EA"/>
    <w:rsid w:val="007B1EC2"/>
    <w:rsid w:val="007B7881"/>
    <w:rsid w:val="007C085B"/>
    <w:rsid w:val="007C1A55"/>
    <w:rsid w:val="007C21AD"/>
    <w:rsid w:val="007C630D"/>
    <w:rsid w:val="007D1BC8"/>
    <w:rsid w:val="007D392F"/>
    <w:rsid w:val="007D597A"/>
    <w:rsid w:val="007E317D"/>
    <w:rsid w:val="007E40FA"/>
    <w:rsid w:val="007E5787"/>
    <w:rsid w:val="007F08B4"/>
    <w:rsid w:val="007F492E"/>
    <w:rsid w:val="00803518"/>
    <w:rsid w:val="00806E02"/>
    <w:rsid w:val="00816482"/>
    <w:rsid w:val="00820034"/>
    <w:rsid w:val="008334F9"/>
    <w:rsid w:val="0083385D"/>
    <w:rsid w:val="008403F6"/>
    <w:rsid w:val="0084063C"/>
    <w:rsid w:val="00851394"/>
    <w:rsid w:val="0085207E"/>
    <w:rsid w:val="0085219E"/>
    <w:rsid w:val="0085402B"/>
    <w:rsid w:val="00860756"/>
    <w:rsid w:val="00863183"/>
    <w:rsid w:val="00870B34"/>
    <w:rsid w:val="0087355F"/>
    <w:rsid w:val="00874D01"/>
    <w:rsid w:val="00876A2A"/>
    <w:rsid w:val="00877A6B"/>
    <w:rsid w:val="00884F12"/>
    <w:rsid w:val="00884F18"/>
    <w:rsid w:val="0088531A"/>
    <w:rsid w:val="008972FC"/>
    <w:rsid w:val="00897E39"/>
    <w:rsid w:val="008A0F1B"/>
    <w:rsid w:val="008A14DD"/>
    <w:rsid w:val="008A274D"/>
    <w:rsid w:val="008A4B8C"/>
    <w:rsid w:val="008A622C"/>
    <w:rsid w:val="008B001A"/>
    <w:rsid w:val="008B2C4A"/>
    <w:rsid w:val="008B375B"/>
    <w:rsid w:val="008B4643"/>
    <w:rsid w:val="008C32A5"/>
    <w:rsid w:val="008C5FBF"/>
    <w:rsid w:val="008D086F"/>
    <w:rsid w:val="008D162B"/>
    <w:rsid w:val="008D1A82"/>
    <w:rsid w:val="008E3B14"/>
    <w:rsid w:val="008E3DA2"/>
    <w:rsid w:val="008E5354"/>
    <w:rsid w:val="008F4D85"/>
    <w:rsid w:val="008F4EEC"/>
    <w:rsid w:val="009044EA"/>
    <w:rsid w:val="00906CAD"/>
    <w:rsid w:val="00907D61"/>
    <w:rsid w:val="009104C7"/>
    <w:rsid w:val="009110FC"/>
    <w:rsid w:val="0091394D"/>
    <w:rsid w:val="00923024"/>
    <w:rsid w:val="009239A5"/>
    <w:rsid w:val="00927062"/>
    <w:rsid w:val="009276B0"/>
    <w:rsid w:val="00942FA7"/>
    <w:rsid w:val="00944719"/>
    <w:rsid w:val="00947CEB"/>
    <w:rsid w:val="009558AA"/>
    <w:rsid w:val="00970717"/>
    <w:rsid w:val="00972434"/>
    <w:rsid w:val="009779E8"/>
    <w:rsid w:val="00980356"/>
    <w:rsid w:val="00983E51"/>
    <w:rsid w:val="00984274"/>
    <w:rsid w:val="009911B5"/>
    <w:rsid w:val="0099447A"/>
    <w:rsid w:val="00997382"/>
    <w:rsid w:val="009A393E"/>
    <w:rsid w:val="009A5B47"/>
    <w:rsid w:val="009A66A0"/>
    <w:rsid w:val="009C0E3E"/>
    <w:rsid w:val="009C1A67"/>
    <w:rsid w:val="009C3A45"/>
    <w:rsid w:val="009C49D4"/>
    <w:rsid w:val="009C7E36"/>
    <w:rsid w:val="009D00DB"/>
    <w:rsid w:val="009D0BB7"/>
    <w:rsid w:val="009E3F48"/>
    <w:rsid w:val="009E4B52"/>
    <w:rsid w:val="009E667F"/>
    <w:rsid w:val="009F1612"/>
    <w:rsid w:val="009F2268"/>
    <w:rsid w:val="009F622F"/>
    <w:rsid w:val="00A02006"/>
    <w:rsid w:val="00A04FDC"/>
    <w:rsid w:val="00A0670B"/>
    <w:rsid w:val="00A2148D"/>
    <w:rsid w:val="00A25676"/>
    <w:rsid w:val="00A26EB6"/>
    <w:rsid w:val="00A275B6"/>
    <w:rsid w:val="00A3517E"/>
    <w:rsid w:val="00A431C3"/>
    <w:rsid w:val="00A50E63"/>
    <w:rsid w:val="00A64373"/>
    <w:rsid w:val="00A6485E"/>
    <w:rsid w:val="00A64DC5"/>
    <w:rsid w:val="00A67D3D"/>
    <w:rsid w:val="00A747AF"/>
    <w:rsid w:val="00A74807"/>
    <w:rsid w:val="00A8168E"/>
    <w:rsid w:val="00A81A01"/>
    <w:rsid w:val="00A87C68"/>
    <w:rsid w:val="00A924C2"/>
    <w:rsid w:val="00A92A70"/>
    <w:rsid w:val="00A94AA2"/>
    <w:rsid w:val="00A95B75"/>
    <w:rsid w:val="00AA07BF"/>
    <w:rsid w:val="00AA18F0"/>
    <w:rsid w:val="00AA5E22"/>
    <w:rsid w:val="00AA6AA7"/>
    <w:rsid w:val="00AB5F7F"/>
    <w:rsid w:val="00AE265A"/>
    <w:rsid w:val="00AE59A2"/>
    <w:rsid w:val="00AF1263"/>
    <w:rsid w:val="00AF154C"/>
    <w:rsid w:val="00AF66DC"/>
    <w:rsid w:val="00B03850"/>
    <w:rsid w:val="00B050CE"/>
    <w:rsid w:val="00B1125D"/>
    <w:rsid w:val="00B1212F"/>
    <w:rsid w:val="00B143A9"/>
    <w:rsid w:val="00B1575A"/>
    <w:rsid w:val="00B201D2"/>
    <w:rsid w:val="00B2532E"/>
    <w:rsid w:val="00B32511"/>
    <w:rsid w:val="00B347DF"/>
    <w:rsid w:val="00B374E2"/>
    <w:rsid w:val="00B4223F"/>
    <w:rsid w:val="00B43807"/>
    <w:rsid w:val="00B45009"/>
    <w:rsid w:val="00B52A13"/>
    <w:rsid w:val="00B54B5D"/>
    <w:rsid w:val="00B57508"/>
    <w:rsid w:val="00B73AFD"/>
    <w:rsid w:val="00B80D8E"/>
    <w:rsid w:val="00B85D1C"/>
    <w:rsid w:val="00B91D4F"/>
    <w:rsid w:val="00B933F9"/>
    <w:rsid w:val="00BA71AE"/>
    <w:rsid w:val="00BB47FF"/>
    <w:rsid w:val="00BB59D9"/>
    <w:rsid w:val="00BB7CF9"/>
    <w:rsid w:val="00BB7E22"/>
    <w:rsid w:val="00BC2127"/>
    <w:rsid w:val="00BC30F4"/>
    <w:rsid w:val="00BD12A6"/>
    <w:rsid w:val="00BD2BE2"/>
    <w:rsid w:val="00BD3280"/>
    <w:rsid w:val="00BD5560"/>
    <w:rsid w:val="00BE30DC"/>
    <w:rsid w:val="00BE46FE"/>
    <w:rsid w:val="00BE56E1"/>
    <w:rsid w:val="00BF7333"/>
    <w:rsid w:val="00C05229"/>
    <w:rsid w:val="00C10082"/>
    <w:rsid w:val="00C1327F"/>
    <w:rsid w:val="00C13837"/>
    <w:rsid w:val="00C13F85"/>
    <w:rsid w:val="00C1482C"/>
    <w:rsid w:val="00C17780"/>
    <w:rsid w:val="00C21D45"/>
    <w:rsid w:val="00C30AAC"/>
    <w:rsid w:val="00C33895"/>
    <w:rsid w:val="00C34EE3"/>
    <w:rsid w:val="00C56810"/>
    <w:rsid w:val="00C62F60"/>
    <w:rsid w:val="00C70EE2"/>
    <w:rsid w:val="00C73881"/>
    <w:rsid w:val="00C7453D"/>
    <w:rsid w:val="00C762E5"/>
    <w:rsid w:val="00C80D63"/>
    <w:rsid w:val="00C8417A"/>
    <w:rsid w:val="00C843CC"/>
    <w:rsid w:val="00C86268"/>
    <w:rsid w:val="00CA0A6F"/>
    <w:rsid w:val="00CB29BA"/>
    <w:rsid w:val="00CC028D"/>
    <w:rsid w:val="00CC10B8"/>
    <w:rsid w:val="00CC2AA2"/>
    <w:rsid w:val="00CC6061"/>
    <w:rsid w:val="00CC6D1C"/>
    <w:rsid w:val="00CD6BD4"/>
    <w:rsid w:val="00CE0E49"/>
    <w:rsid w:val="00CE43D1"/>
    <w:rsid w:val="00CE4663"/>
    <w:rsid w:val="00CE48B6"/>
    <w:rsid w:val="00CE7DC0"/>
    <w:rsid w:val="00CF3F56"/>
    <w:rsid w:val="00CF78D4"/>
    <w:rsid w:val="00D0176D"/>
    <w:rsid w:val="00D02197"/>
    <w:rsid w:val="00D03648"/>
    <w:rsid w:val="00D03988"/>
    <w:rsid w:val="00D04749"/>
    <w:rsid w:val="00D174BF"/>
    <w:rsid w:val="00D37EC7"/>
    <w:rsid w:val="00D40A4E"/>
    <w:rsid w:val="00D44A4A"/>
    <w:rsid w:val="00D46241"/>
    <w:rsid w:val="00D542D4"/>
    <w:rsid w:val="00D54511"/>
    <w:rsid w:val="00D54C27"/>
    <w:rsid w:val="00D654B3"/>
    <w:rsid w:val="00D733FA"/>
    <w:rsid w:val="00D74B46"/>
    <w:rsid w:val="00D763EE"/>
    <w:rsid w:val="00D76BCD"/>
    <w:rsid w:val="00D81954"/>
    <w:rsid w:val="00D84C61"/>
    <w:rsid w:val="00D9525A"/>
    <w:rsid w:val="00DA68F9"/>
    <w:rsid w:val="00DA7C54"/>
    <w:rsid w:val="00DB6810"/>
    <w:rsid w:val="00DB768B"/>
    <w:rsid w:val="00DC2C62"/>
    <w:rsid w:val="00DC3133"/>
    <w:rsid w:val="00DC4D8E"/>
    <w:rsid w:val="00DD2F6E"/>
    <w:rsid w:val="00DE007B"/>
    <w:rsid w:val="00DE61E4"/>
    <w:rsid w:val="00DF0823"/>
    <w:rsid w:val="00DF6796"/>
    <w:rsid w:val="00E019B1"/>
    <w:rsid w:val="00E03B4A"/>
    <w:rsid w:val="00E04B4B"/>
    <w:rsid w:val="00E05E83"/>
    <w:rsid w:val="00E06338"/>
    <w:rsid w:val="00E107A1"/>
    <w:rsid w:val="00E1300F"/>
    <w:rsid w:val="00E1663B"/>
    <w:rsid w:val="00E166DB"/>
    <w:rsid w:val="00E16F6B"/>
    <w:rsid w:val="00E176ED"/>
    <w:rsid w:val="00E17B00"/>
    <w:rsid w:val="00E20330"/>
    <w:rsid w:val="00E27C35"/>
    <w:rsid w:val="00E35E91"/>
    <w:rsid w:val="00E37205"/>
    <w:rsid w:val="00E37490"/>
    <w:rsid w:val="00E4052E"/>
    <w:rsid w:val="00E41A5C"/>
    <w:rsid w:val="00E61C5A"/>
    <w:rsid w:val="00E63060"/>
    <w:rsid w:val="00E634A8"/>
    <w:rsid w:val="00E661A3"/>
    <w:rsid w:val="00E721BB"/>
    <w:rsid w:val="00E74625"/>
    <w:rsid w:val="00E80286"/>
    <w:rsid w:val="00E87FC7"/>
    <w:rsid w:val="00E92E7B"/>
    <w:rsid w:val="00E9328D"/>
    <w:rsid w:val="00EA00C4"/>
    <w:rsid w:val="00EA0E94"/>
    <w:rsid w:val="00EA13EC"/>
    <w:rsid w:val="00EA4092"/>
    <w:rsid w:val="00EA77BF"/>
    <w:rsid w:val="00EB20A0"/>
    <w:rsid w:val="00EB25CC"/>
    <w:rsid w:val="00EC59E7"/>
    <w:rsid w:val="00EC7AD8"/>
    <w:rsid w:val="00ED2456"/>
    <w:rsid w:val="00ED4390"/>
    <w:rsid w:val="00ED445B"/>
    <w:rsid w:val="00ED5927"/>
    <w:rsid w:val="00EE3C06"/>
    <w:rsid w:val="00EF6E1F"/>
    <w:rsid w:val="00F01C9B"/>
    <w:rsid w:val="00F02757"/>
    <w:rsid w:val="00F028F1"/>
    <w:rsid w:val="00F05046"/>
    <w:rsid w:val="00F05A14"/>
    <w:rsid w:val="00F06A43"/>
    <w:rsid w:val="00F108CA"/>
    <w:rsid w:val="00F24765"/>
    <w:rsid w:val="00F3119B"/>
    <w:rsid w:val="00F41447"/>
    <w:rsid w:val="00F44654"/>
    <w:rsid w:val="00F575A9"/>
    <w:rsid w:val="00F606FC"/>
    <w:rsid w:val="00F63592"/>
    <w:rsid w:val="00F73834"/>
    <w:rsid w:val="00F73F1E"/>
    <w:rsid w:val="00F75419"/>
    <w:rsid w:val="00F81444"/>
    <w:rsid w:val="00F81D33"/>
    <w:rsid w:val="00F82552"/>
    <w:rsid w:val="00F83641"/>
    <w:rsid w:val="00F86921"/>
    <w:rsid w:val="00F87CB4"/>
    <w:rsid w:val="00F92B58"/>
    <w:rsid w:val="00FA0094"/>
    <w:rsid w:val="00FA0389"/>
    <w:rsid w:val="00FA4103"/>
    <w:rsid w:val="00FA4227"/>
    <w:rsid w:val="00FA5840"/>
    <w:rsid w:val="00FA637F"/>
    <w:rsid w:val="00FA6AAE"/>
    <w:rsid w:val="00FB286F"/>
    <w:rsid w:val="00FB4657"/>
    <w:rsid w:val="00FB4ED9"/>
    <w:rsid w:val="00FB6848"/>
    <w:rsid w:val="00FC036C"/>
    <w:rsid w:val="00FC7EE1"/>
    <w:rsid w:val="00FD6397"/>
    <w:rsid w:val="00FE03F6"/>
    <w:rsid w:val="00FE529E"/>
    <w:rsid w:val="00FF4401"/>
    <w:rsid w:val="00FF59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E9E7D"/>
  <w15:chartTrackingRefBased/>
  <w15:docId w15:val="{A801F228-710D-43E5-8DE3-F7D79502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har"/>
    <w:uiPriority w:val="9"/>
    <w:qFormat/>
    <w:rsid w:val="009F2268"/>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otranslate">
    <w:name w:val="notranslate"/>
    <w:basedOn w:val="Fontepargpadro"/>
    <w:rsid w:val="003A3712"/>
  </w:style>
  <w:style w:type="character" w:customStyle="1" w:styleId="apple-converted-space">
    <w:name w:val="apple-converted-space"/>
    <w:basedOn w:val="Fontepargpadro"/>
    <w:rsid w:val="003A3712"/>
  </w:style>
  <w:style w:type="character" w:customStyle="1" w:styleId="Ttulo4Char">
    <w:name w:val="Título 4 Char"/>
    <w:basedOn w:val="Fontepargpadro"/>
    <w:link w:val="Ttulo4"/>
    <w:uiPriority w:val="9"/>
    <w:rsid w:val="009F2268"/>
    <w:rPr>
      <w:rFonts w:ascii="Times New Roman" w:eastAsia="Times New Roman" w:hAnsi="Times New Roman" w:cs="Times New Roman"/>
      <w:b/>
      <w:bCs/>
      <w:sz w:val="24"/>
      <w:szCs w:val="24"/>
      <w:lang w:eastAsia="pt-BR"/>
    </w:rPr>
  </w:style>
  <w:style w:type="character" w:styleId="Hyperlink">
    <w:name w:val="Hyperlink"/>
    <w:basedOn w:val="Fontepargpadro"/>
    <w:uiPriority w:val="99"/>
    <w:unhideWhenUsed/>
    <w:rsid w:val="009F2268"/>
    <w:rPr>
      <w:color w:val="0000FF"/>
      <w:u w:val="single"/>
    </w:rPr>
  </w:style>
  <w:style w:type="character" w:customStyle="1" w:styleId="highlighting">
    <w:name w:val="highlighting"/>
    <w:basedOn w:val="Fontepargpadro"/>
    <w:rsid w:val="008A4B8C"/>
  </w:style>
  <w:style w:type="character" w:customStyle="1" w:styleId="A5">
    <w:name w:val="A5"/>
    <w:uiPriority w:val="99"/>
    <w:rsid w:val="00577728"/>
    <w:rPr>
      <w:color w:val="000000"/>
      <w:sz w:val="16"/>
      <w:szCs w:val="16"/>
    </w:rPr>
  </w:style>
  <w:style w:type="paragraph" w:customStyle="1" w:styleId="Default">
    <w:name w:val="Default"/>
    <w:rsid w:val="00544FCA"/>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39"/>
    <w:rsid w:val="00217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55645D"/>
    <w:rPr>
      <w:sz w:val="16"/>
      <w:szCs w:val="16"/>
    </w:rPr>
  </w:style>
  <w:style w:type="paragraph" w:styleId="Textodecomentrio">
    <w:name w:val="annotation text"/>
    <w:basedOn w:val="Normal"/>
    <w:link w:val="TextodecomentrioChar"/>
    <w:uiPriority w:val="99"/>
    <w:semiHidden/>
    <w:unhideWhenUsed/>
    <w:rsid w:val="0055645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5645D"/>
    <w:rPr>
      <w:sz w:val="20"/>
      <w:szCs w:val="20"/>
    </w:rPr>
  </w:style>
  <w:style w:type="paragraph" w:styleId="Assuntodocomentrio">
    <w:name w:val="annotation subject"/>
    <w:basedOn w:val="Textodecomentrio"/>
    <w:next w:val="Textodecomentrio"/>
    <w:link w:val="AssuntodocomentrioChar"/>
    <w:uiPriority w:val="99"/>
    <w:semiHidden/>
    <w:unhideWhenUsed/>
    <w:rsid w:val="0055645D"/>
    <w:rPr>
      <w:b/>
      <w:bCs/>
    </w:rPr>
  </w:style>
  <w:style w:type="character" w:customStyle="1" w:styleId="AssuntodocomentrioChar">
    <w:name w:val="Assunto do comentário Char"/>
    <w:basedOn w:val="TextodecomentrioChar"/>
    <w:link w:val="Assuntodocomentrio"/>
    <w:uiPriority w:val="99"/>
    <w:semiHidden/>
    <w:rsid w:val="0055645D"/>
    <w:rPr>
      <w:b/>
      <w:bCs/>
      <w:sz w:val="20"/>
      <w:szCs w:val="20"/>
    </w:rPr>
  </w:style>
  <w:style w:type="paragraph" w:styleId="Textodebalo">
    <w:name w:val="Balloon Text"/>
    <w:basedOn w:val="Normal"/>
    <w:link w:val="TextodebaloChar"/>
    <w:uiPriority w:val="99"/>
    <w:semiHidden/>
    <w:unhideWhenUsed/>
    <w:rsid w:val="0055645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5645D"/>
    <w:rPr>
      <w:rFonts w:ascii="Segoe UI" w:hAnsi="Segoe UI" w:cs="Segoe UI"/>
      <w:sz w:val="18"/>
      <w:szCs w:val="18"/>
    </w:rPr>
  </w:style>
  <w:style w:type="paragraph" w:styleId="Textodenotaderodap">
    <w:name w:val="footnote text"/>
    <w:basedOn w:val="Normal"/>
    <w:link w:val="TextodenotaderodapChar"/>
    <w:uiPriority w:val="99"/>
    <w:semiHidden/>
    <w:unhideWhenUsed/>
    <w:rsid w:val="00364D2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64D21"/>
    <w:rPr>
      <w:sz w:val="20"/>
      <w:szCs w:val="20"/>
    </w:rPr>
  </w:style>
  <w:style w:type="character" w:styleId="Refdenotaderodap">
    <w:name w:val="footnote reference"/>
    <w:basedOn w:val="Fontepargpadro"/>
    <w:uiPriority w:val="99"/>
    <w:semiHidden/>
    <w:unhideWhenUsed/>
    <w:rsid w:val="00364D21"/>
    <w:rPr>
      <w:vertAlign w:val="superscript"/>
    </w:rPr>
  </w:style>
  <w:style w:type="paragraph" w:styleId="Cabealho">
    <w:name w:val="header"/>
    <w:basedOn w:val="Normal"/>
    <w:link w:val="CabealhoChar"/>
    <w:uiPriority w:val="99"/>
    <w:unhideWhenUsed/>
    <w:rsid w:val="006D023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0232"/>
  </w:style>
  <w:style w:type="paragraph" w:styleId="Rodap">
    <w:name w:val="footer"/>
    <w:basedOn w:val="Normal"/>
    <w:link w:val="RodapChar"/>
    <w:uiPriority w:val="99"/>
    <w:unhideWhenUsed/>
    <w:rsid w:val="006D0232"/>
    <w:pPr>
      <w:tabs>
        <w:tab w:val="center" w:pos="4252"/>
        <w:tab w:val="right" w:pos="8504"/>
      </w:tabs>
      <w:spacing w:after="0" w:line="240" w:lineRule="auto"/>
    </w:pPr>
  </w:style>
  <w:style w:type="character" w:customStyle="1" w:styleId="RodapChar">
    <w:name w:val="Rodapé Char"/>
    <w:basedOn w:val="Fontepargpadro"/>
    <w:link w:val="Rodap"/>
    <w:uiPriority w:val="99"/>
    <w:rsid w:val="006D0232"/>
  </w:style>
  <w:style w:type="paragraph" w:styleId="Reviso">
    <w:name w:val="Revision"/>
    <w:hidden/>
    <w:uiPriority w:val="99"/>
    <w:semiHidden/>
    <w:rsid w:val="00B121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66">
      <w:bodyDiv w:val="1"/>
      <w:marLeft w:val="0"/>
      <w:marRight w:val="0"/>
      <w:marTop w:val="0"/>
      <w:marBottom w:val="0"/>
      <w:divBdr>
        <w:top w:val="none" w:sz="0" w:space="0" w:color="auto"/>
        <w:left w:val="none" w:sz="0" w:space="0" w:color="auto"/>
        <w:bottom w:val="none" w:sz="0" w:space="0" w:color="auto"/>
        <w:right w:val="none" w:sz="0" w:space="0" w:color="auto"/>
      </w:divBdr>
    </w:div>
    <w:div w:id="5908806">
      <w:bodyDiv w:val="1"/>
      <w:marLeft w:val="0"/>
      <w:marRight w:val="0"/>
      <w:marTop w:val="0"/>
      <w:marBottom w:val="0"/>
      <w:divBdr>
        <w:top w:val="none" w:sz="0" w:space="0" w:color="auto"/>
        <w:left w:val="none" w:sz="0" w:space="0" w:color="auto"/>
        <w:bottom w:val="none" w:sz="0" w:space="0" w:color="auto"/>
        <w:right w:val="none" w:sz="0" w:space="0" w:color="auto"/>
      </w:divBdr>
    </w:div>
    <w:div w:id="70583091">
      <w:bodyDiv w:val="1"/>
      <w:marLeft w:val="0"/>
      <w:marRight w:val="0"/>
      <w:marTop w:val="0"/>
      <w:marBottom w:val="0"/>
      <w:divBdr>
        <w:top w:val="none" w:sz="0" w:space="0" w:color="auto"/>
        <w:left w:val="none" w:sz="0" w:space="0" w:color="auto"/>
        <w:bottom w:val="none" w:sz="0" w:space="0" w:color="auto"/>
        <w:right w:val="none" w:sz="0" w:space="0" w:color="auto"/>
      </w:divBdr>
    </w:div>
    <w:div w:id="329873111">
      <w:bodyDiv w:val="1"/>
      <w:marLeft w:val="0"/>
      <w:marRight w:val="0"/>
      <w:marTop w:val="0"/>
      <w:marBottom w:val="0"/>
      <w:divBdr>
        <w:top w:val="none" w:sz="0" w:space="0" w:color="auto"/>
        <w:left w:val="none" w:sz="0" w:space="0" w:color="auto"/>
        <w:bottom w:val="none" w:sz="0" w:space="0" w:color="auto"/>
        <w:right w:val="none" w:sz="0" w:space="0" w:color="auto"/>
      </w:divBdr>
      <w:divsChild>
        <w:div w:id="601958763">
          <w:marLeft w:val="0"/>
          <w:marRight w:val="0"/>
          <w:marTop w:val="0"/>
          <w:marBottom w:val="0"/>
          <w:divBdr>
            <w:top w:val="none" w:sz="0" w:space="0" w:color="auto"/>
            <w:left w:val="none" w:sz="0" w:space="0" w:color="auto"/>
            <w:bottom w:val="none" w:sz="0" w:space="0" w:color="auto"/>
            <w:right w:val="none" w:sz="0" w:space="0" w:color="auto"/>
          </w:divBdr>
          <w:divsChild>
            <w:div w:id="156036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28415">
      <w:bodyDiv w:val="1"/>
      <w:marLeft w:val="0"/>
      <w:marRight w:val="0"/>
      <w:marTop w:val="0"/>
      <w:marBottom w:val="0"/>
      <w:divBdr>
        <w:top w:val="none" w:sz="0" w:space="0" w:color="auto"/>
        <w:left w:val="none" w:sz="0" w:space="0" w:color="auto"/>
        <w:bottom w:val="none" w:sz="0" w:space="0" w:color="auto"/>
        <w:right w:val="none" w:sz="0" w:space="0" w:color="auto"/>
      </w:divBdr>
    </w:div>
    <w:div w:id="455223395">
      <w:bodyDiv w:val="1"/>
      <w:marLeft w:val="0"/>
      <w:marRight w:val="0"/>
      <w:marTop w:val="0"/>
      <w:marBottom w:val="0"/>
      <w:divBdr>
        <w:top w:val="none" w:sz="0" w:space="0" w:color="auto"/>
        <w:left w:val="none" w:sz="0" w:space="0" w:color="auto"/>
        <w:bottom w:val="none" w:sz="0" w:space="0" w:color="auto"/>
        <w:right w:val="none" w:sz="0" w:space="0" w:color="auto"/>
      </w:divBdr>
    </w:div>
    <w:div w:id="678851575">
      <w:bodyDiv w:val="1"/>
      <w:marLeft w:val="0"/>
      <w:marRight w:val="0"/>
      <w:marTop w:val="0"/>
      <w:marBottom w:val="0"/>
      <w:divBdr>
        <w:top w:val="none" w:sz="0" w:space="0" w:color="auto"/>
        <w:left w:val="none" w:sz="0" w:space="0" w:color="auto"/>
        <w:bottom w:val="none" w:sz="0" w:space="0" w:color="auto"/>
        <w:right w:val="none" w:sz="0" w:space="0" w:color="auto"/>
      </w:divBdr>
    </w:div>
    <w:div w:id="937106945">
      <w:bodyDiv w:val="1"/>
      <w:marLeft w:val="0"/>
      <w:marRight w:val="0"/>
      <w:marTop w:val="0"/>
      <w:marBottom w:val="0"/>
      <w:divBdr>
        <w:top w:val="none" w:sz="0" w:space="0" w:color="auto"/>
        <w:left w:val="none" w:sz="0" w:space="0" w:color="auto"/>
        <w:bottom w:val="none" w:sz="0" w:space="0" w:color="auto"/>
        <w:right w:val="none" w:sz="0" w:space="0" w:color="auto"/>
      </w:divBdr>
    </w:div>
    <w:div w:id="947585085">
      <w:bodyDiv w:val="1"/>
      <w:marLeft w:val="0"/>
      <w:marRight w:val="0"/>
      <w:marTop w:val="0"/>
      <w:marBottom w:val="0"/>
      <w:divBdr>
        <w:top w:val="none" w:sz="0" w:space="0" w:color="auto"/>
        <w:left w:val="none" w:sz="0" w:space="0" w:color="auto"/>
        <w:bottom w:val="none" w:sz="0" w:space="0" w:color="auto"/>
        <w:right w:val="none" w:sz="0" w:space="0" w:color="auto"/>
      </w:divBdr>
    </w:div>
    <w:div w:id="1137332811">
      <w:bodyDiv w:val="1"/>
      <w:marLeft w:val="0"/>
      <w:marRight w:val="0"/>
      <w:marTop w:val="0"/>
      <w:marBottom w:val="0"/>
      <w:divBdr>
        <w:top w:val="none" w:sz="0" w:space="0" w:color="auto"/>
        <w:left w:val="none" w:sz="0" w:space="0" w:color="auto"/>
        <w:bottom w:val="none" w:sz="0" w:space="0" w:color="auto"/>
        <w:right w:val="none" w:sz="0" w:space="0" w:color="auto"/>
      </w:divBdr>
    </w:div>
    <w:div w:id="1162772279">
      <w:bodyDiv w:val="1"/>
      <w:marLeft w:val="0"/>
      <w:marRight w:val="0"/>
      <w:marTop w:val="0"/>
      <w:marBottom w:val="0"/>
      <w:divBdr>
        <w:top w:val="none" w:sz="0" w:space="0" w:color="auto"/>
        <w:left w:val="none" w:sz="0" w:space="0" w:color="auto"/>
        <w:bottom w:val="none" w:sz="0" w:space="0" w:color="auto"/>
        <w:right w:val="none" w:sz="0" w:space="0" w:color="auto"/>
      </w:divBdr>
    </w:div>
    <w:div w:id="1285381926">
      <w:bodyDiv w:val="1"/>
      <w:marLeft w:val="0"/>
      <w:marRight w:val="0"/>
      <w:marTop w:val="0"/>
      <w:marBottom w:val="0"/>
      <w:divBdr>
        <w:top w:val="none" w:sz="0" w:space="0" w:color="auto"/>
        <w:left w:val="none" w:sz="0" w:space="0" w:color="auto"/>
        <w:bottom w:val="none" w:sz="0" w:space="0" w:color="auto"/>
        <w:right w:val="none" w:sz="0" w:space="0" w:color="auto"/>
      </w:divBdr>
    </w:div>
    <w:div w:id="1316568085">
      <w:bodyDiv w:val="1"/>
      <w:marLeft w:val="0"/>
      <w:marRight w:val="0"/>
      <w:marTop w:val="0"/>
      <w:marBottom w:val="0"/>
      <w:divBdr>
        <w:top w:val="none" w:sz="0" w:space="0" w:color="auto"/>
        <w:left w:val="none" w:sz="0" w:space="0" w:color="auto"/>
        <w:bottom w:val="none" w:sz="0" w:space="0" w:color="auto"/>
        <w:right w:val="none" w:sz="0" w:space="0" w:color="auto"/>
      </w:divBdr>
    </w:div>
    <w:div w:id="1352337198">
      <w:bodyDiv w:val="1"/>
      <w:marLeft w:val="0"/>
      <w:marRight w:val="0"/>
      <w:marTop w:val="0"/>
      <w:marBottom w:val="0"/>
      <w:divBdr>
        <w:top w:val="none" w:sz="0" w:space="0" w:color="auto"/>
        <w:left w:val="none" w:sz="0" w:space="0" w:color="auto"/>
        <w:bottom w:val="none" w:sz="0" w:space="0" w:color="auto"/>
        <w:right w:val="none" w:sz="0" w:space="0" w:color="auto"/>
      </w:divBdr>
    </w:div>
    <w:div w:id="1370031748">
      <w:bodyDiv w:val="1"/>
      <w:marLeft w:val="0"/>
      <w:marRight w:val="0"/>
      <w:marTop w:val="0"/>
      <w:marBottom w:val="0"/>
      <w:divBdr>
        <w:top w:val="none" w:sz="0" w:space="0" w:color="auto"/>
        <w:left w:val="none" w:sz="0" w:space="0" w:color="auto"/>
        <w:bottom w:val="none" w:sz="0" w:space="0" w:color="auto"/>
        <w:right w:val="none" w:sz="0" w:space="0" w:color="auto"/>
      </w:divBdr>
    </w:div>
    <w:div w:id="1394549663">
      <w:bodyDiv w:val="1"/>
      <w:marLeft w:val="0"/>
      <w:marRight w:val="0"/>
      <w:marTop w:val="0"/>
      <w:marBottom w:val="0"/>
      <w:divBdr>
        <w:top w:val="none" w:sz="0" w:space="0" w:color="auto"/>
        <w:left w:val="none" w:sz="0" w:space="0" w:color="auto"/>
        <w:bottom w:val="none" w:sz="0" w:space="0" w:color="auto"/>
        <w:right w:val="none" w:sz="0" w:space="0" w:color="auto"/>
      </w:divBdr>
    </w:div>
    <w:div w:id="1539124341">
      <w:bodyDiv w:val="1"/>
      <w:marLeft w:val="0"/>
      <w:marRight w:val="0"/>
      <w:marTop w:val="0"/>
      <w:marBottom w:val="0"/>
      <w:divBdr>
        <w:top w:val="none" w:sz="0" w:space="0" w:color="auto"/>
        <w:left w:val="none" w:sz="0" w:space="0" w:color="auto"/>
        <w:bottom w:val="none" w:sz="0" w:space="0" w:color="auto"/>
        <w:right w:val="none" w:sz="0" w:space="0" w:color="auto"/>
      </w:divBdr>
    </w:div>
    <w:div w:id="1680156810">
      <w:bodyDiv w:val="1"/>
      <w:marLeft w:val="0"/>
      <w:marRight w:val="0"/>
      <w:marTop w:val="0"/>
      <w:marBottom w:val="0"/>
      <w:divBdr>
        <w:top w:val="none" w:sz="0" w:space="0" w:color="auto"/>
        <w:left w:val="none" w:sz="0" w:space="0" w:color="auto"/>
        <w:bottom w:val="none" w:sz="0" w:space="0" w:color="auto"/>
        <w:right w:val="none" w:sz="0" w:space="0" w:color="auto"/>
      </w:divBdr>
    </w:div>
    <w:div w:id="1755937648">
      <w:bodyDiv w:val="1"/>
      <w:marLeft w:val="0"/>
      <w:marRight w:val="0"/>
      <w:marTop w:val="0"/>
      <w:marBottom w:val="0"/>
      <w:divBdr>
        <w:top w:val="none" w:sz="0" w:space="0" w:color="auto"/>
        <w:left w:val="none" w:sz="0" w:space="0" w:color="auto"/>
        <w:bottom w:val="none" w:sz="0" w:space="0" w:color="auto"/>
        <w:right w:val="none" w:sz="0" w:space="0" w:color="auto"/>
      </w:divBdr>
    </w:div>
    <w:div w:id="1871526226">
      <w:bodyDiv w:val="1"/>
      <w:marLeft w:val="0"/>
      <w:marRight w:val="0"/>
      <w:marTop w:val="0"/>
      <w:marBottom w:val="0"/>
      <w:divBdr>
        <w:top w:val="none" w:sz="0" w:space="0" w:color="auto"/>
        <w:left w:val="none" w:sz="0" w:space="0" w:color="auto"/>
        <w:bottom w:val="none" w:sz="0" w:space="0" w:color="auto"/>
        <w:right w:val="none" w:sz="0" w:space="0" w:color="auto"/>
      </w:divBdr>
    </w:div>
    <w:div w:id="207180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dx.doi.org/10.1590/S1984-29612013005000016"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6CD3E7C-8693-4638-AF1A-C7A9B4B1A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4756</Words>
  <Characters>25683</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User1;Michael Allim Jorge</dc:creator>
  <cp:keywords/>
  <dc:description/>
  <cp:lastModifiedBy>User1</cp:lastModifiedBy>
  <cp:revision>2</cp:revision>
  <cp:lastPrinted>2016-05-05T20:03:00Z</cp:lastPrinted>
  <dcterms:created xsi:type="dcterms:W3CDTF">2016-05-31T13:49:00Z</dcterms:created>
  <dcterms:modified xsi:type="dcterms:W3CDTF">2016-05-31T13:49:00Z</dcterms:modified>
</cp:coreProperties>
</file>